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AD4ED">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77A5FE40">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377D8F81">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5090ECB0">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55EDC0B0">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4A64CA1A">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49BF0E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3B83C8DF">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0564361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00B1FB0E">
      <w:pPr>
        <w:tabs>
          <w:tab w:val="left" w:pos="315"/>
          <w:tab w:val="left" w:pos="8820"/>
        </w:tabs>
        <w:spacing w:before="0" w:after="0" w:line="600" w:lineRule="auto"/>
        <w:ind w:left="2209" w:right="267" w:hanging="1807" w:hangingChars="500"/>
        <w:jc w:val="left"/>
        <w:rPr>
          <w:rFonts w:ascii="宋体" w:hAnsi="宋体" w:eastAsia="宋体" w:cs="宋体"/>
          <w:b/>
          <w:color w:val="auto"/>
          <w:spacing w:val="0"/>
          <w:position w:val="0"/>
          <w:sz w:val="36"/>
          <w:szCs w:val="36"/>
          <w:shd w:val="clear" w:fill="auto"/>
        </w:rPr>
      </w:pPr>
    </w:p>
    <w:p w14:paraId="571A5F4B">
      <w:pPr>
        <w:tabs>
          <w:tab w:val="left" w:pos="315"/>
          <w:tab w:val="left" w:pos="8820"/>
        </w:tabs>
        <w:spacing w:before="0" w:after="0" w:line="600" w:lineRule="auto"/>
        <w:ind w:left="2209" w:right="267" w:hanging="1807" w:hangingChars="500"/>
        <w:jc w:val="left"/>
        <w:rPr>
          <w:rFonts w:ascii="宋体" w:hAnsi="宋体" w:eastAsia="宋体" w:cs="宋体"/>
          <w:b/>
          <w:color w:val="auto"/>
          <w:spacing w:val="0"/>
          <w:position w:val="0"/>
          <w:sz w:val="36"/>
          <w:szCs w:val="36"/>
          <w:shd w:val="clear" w:fill="auto"/>
        </w:rPr>
      </w:pPr>
    </w:p>
    <w:p w14:paraId="7371E78B">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shd w:val="clear" w:fill="auto"/>
        </w:rPr>
      </w:pPr>
    </w:p>
    <w:p w14:paraId="7BFF27D4">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shd w:val="clear" w:fill="auto"/>
        </w:rPr>
      </w:pPr>
    </w:p>
    <w:p w14:paraId="0B66C394">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shd w:val="clear" w:fill="auto"/>
        </w:rPr>
      </w:pPr>
      <w:r>
        <w:rPr>
          <w:rFonts w:ascii="宋体" w:hAnsi="宋体" w:eastAsia="宋体" w:cs="宋体"/>
          <w:b w:val="0"/>
          <w:bCs/>
          <w:color w:val="auto"/>
          <w:spacing w:val="0"/>
          <w:position w:val="0"/>
          <w:sz w:val="32"/>
          <w:szCs w:val="32"/>
          <w:shd w:val="clear" w:fill="auto"/>
        </w:rPr>
        <w:t>项目名称</w:t>
      </w:r>
      <w:r>
        <w:rPr>
          <w:rFonts w:hint="eastAsia" w:ascii="宋体" w:hAnsi="宋体" w:eastAsia="宋体" w:cs="宋体"/>
          <w:b w:val="0"/>
          <w:bCs/>
          <w:color w:val="auto"/>
          <w:spacing w:val="0"/>
          <w:position w:val="0"/>
          <w:sz w:val="32"/>
          <w:szCs w:val="32"/>
          <w:shd w:val="clear" w:fill="auto"/>
          <w:lang w:eastAsia="zh-CN"/>
        </w:rPr>
        <w:t>：扶沟县公安局采购执法记录仪数据采集站项目</w:t>
      </w:r>
    </w:p>
    <w:p w14:paraId="034C7196">
      <w:pPr>
        <w:tabs>
          <w:tab w:val="left" w:pos="315"/>
          <w:tab w:val="left" w:pos="8820"/>
        </w:tabs>
        <w:spacing w:before="0" w:after="0" w:line="240" w:lineRule="auto"/>
        <w:ind w:left="0" w:right="267" w:firstLine="0"/>
        <w:jc w:val="left"/>
        <w:rPr>
          <w:rFonts w:hint="default" w:ascii="宋体" w:hAnsi="宋体" w:eastAsia="宋体" w:cs="宋体"/>
          <w:b w:val="0"/>
          <w:bCs/>
          <w:color w:val="auto"/>
          <w:spacing w:val="0"/>
          <w:position w:val="0"/>
          <w:sz w:val="32"/>
          <w:szCs w:val="32"/>
          <w:shd w:val="clear" w:fill="auto"/>
          <w:lang w:val="en-US" w:eastAsia="zh-CN"/>
        </w:rPr>
      </w:pPr>
      <w:r>
        <w:rPr>
          <w:rFonts w:ascii="宋体" w:hAnsi="宋体" w:eastAsia="宋体" w:cs="宋体"/>
          <w:b w:val="0"/>
          <w:bCs/>
          <w:color w:val="auto"/>
          <w:spacing w:val="0"/>
          <w:position w:val="0"/>
          <w:sz w:val="32"/>
          <w:szCs w:val="32"/>
          <w:shd w:val="clear" w:fill="auto"/>
        </w:rPr>
        <w:t>项目编号</w:t>
      </w:r>
      <w:r>
        <w:rPr>
          <w:rFonts w:hint="eastAsia" w:ascii="宋体" w:hAnsi="宋体" w:eastAsia="宋体" w:cs="宋体"/>
          <w:b w:val="0"/>
          <w:bCs/>
          <w:color w:val="auto"/>
          <w:spacing w:val="0"/>
          <w:position w:val="0"/>
          <w:sz w:val="32"/>
          <w:szCs w:val="32"/>
          <w:shd w:val="clear" w:fill="auto"/>
          <w:lang w:eastAsia="zh-CN"/>
        </w:rPr>
        <w:t>：扶财磋商采购-2025-64</w:t>
      </w:r>
    </w:p>
    <w:p w14:paraId="5E29E296">
      <w:pPr>
        <w:spacing w:before="0" w:after="120" w:line="240" w:lineRule="auto"/>
        <w:ind w:left="0" w:right="0" w:firstLine="0"/>
        <w:jc w:val="both"/>
        <w:rPr>
          <w:rFonts w:ascii="宋体" w:hAnsi="宋体" w:eastAsia="宋体" w:cs="宋体"/>
          <w:b w:val="0"/>
          <w:bCs/>
          <w:color w:val="auto"/>
          <w:spacing w:val="0"/>
          <w:position w:val="0"/>
          <w:sz w:val="32"/>
          <w:szCs w:val="32"/>
          <w:shd w:val="clear" w:fill="auto"/>
        </w:rPr>
      </w:pPr>
    </w:p>
    <w:p w14:paraId="4898129B">
      <w:pPr>
        <w:spacing w:before="0" w:after="120" w:line="240" w:lineRule="auto"/>
        <w:ind w:left="0" w:right="0" w:firstLine="0"/>
        <w:jc w:val="center"/>
        <w:rPr>
          <w:rFonts w:hint="default" w:ascii="宋体" w:hAnsi="宋体" w:eastAsia="宋体" w:cs="宋体"/>
          <w:b/>
          <w:color w:val="auto"/>
          <w:spacing w:val="0"/>
          <w:position w:val="0"/>
          <w:sz w:val="32"/>
          <w:shd w:val="clear" w:fill="auto"/>
          <w:lang w:val="en-US" w:eastAsia="zh-CN"/>
        </w:rPr>
      </w:pPr>
      <w:r>
        <w:rPr>
          <w:rFonts w:hint="eastAsia" w:ascii="宋体" w:hAnsi="宋体" w:eastAsia="宋体" w:cs="宋体"/>
          <w:b w:val="0"/>
          <w:bCs/>
          <w:color w:val="auto"/>
          <w:spacing w:val="0"/>
          <w:position w:val="0"/>
          <w:sz w:val="32"/>
          <w:szCs w:val="32"/>
          <w:shd w:val="clear" w:fill="auto"/>
          <w:lang w:val="en-US" w:eastAsia="zh-CN"/>
        </w:rPr>
        <w:t>2025</w:t>
      </w:r>
      <w:r>
        <w:rPr>
          <w:rFonts w:ascii="宋体" w:hAnsi="宋体" w:eastAsia="宋体" w:cs="宋体"/>
          <w:b w:val="0"/>
          <w:bCs/>
          <w:color w:val="auto"/>
          <w:spacing w:val="0"/>
          <w:position w:val="0"/>
          <w:sz w:val="32"/>
          <w:szCs w:val="32"/>
          <w:shd w:val="clear" w:fill="auto"/>
        </w:rPr>
        <w:t>年</w:t>
      </w:r>
      <w:r>
        <w:rPr>
          <w:rFonts w:hint="eastAsia" w:ascii="宋体" w:hAnsi="宋体" w:eastAsia="宋体" w:cs="宋体"/>
          <w:b w:val="0"/>
          <w:bCs/>
          <w:color w:val="auto"/>
          <w:spacing w:val="0"/>
          <w:position w:val="0"/>
          <w:sz w:val="32"/>
          <w:szCs w:val="32"/>
          <w:shd w:val="clear" w:fill="auto"/>
          <w:lang w:val="en-US" w:eastAsia="zh-CN"/>
        </w:rPr>
        <w:t>11</w:t>
      </w:r>
      <w:r>
        <w:rPr>
          <w:rFonts w:ascii="宋体" w:hAnsi="宋体" w:eastAsia="宋体" w:cs="宋体"/>
          <w:b w:val="0"/>
          <w:bCs/>
          <w:color w:val="auto"/>
          <w:spacing w:val="0"/>
          <w:position w:val="0"/>
          <w:sz w:val="32"/>
          <w:szCs w:val="32"/>
          <w:shd w:val="clear" w:fill="auto"/>
        </w:rPr>
        <w:t>月</w:t>
      </w:r>
      <w:r>
        <w:rPr>
          <w:rFonts w:hint="eastAsia" w:ascii="宋体" w:hAnsi="宋体" w:eastAsia="宋体" w:cs="宋体"/>
          <w:b w:val="0"/>
          <w:bCs/>
          <w:color w:val="auto"/>
          <w:spacing w:val="0"/>
          <w:position w:val="0"/>
          <w:sz w:val="32"/>
          <w:szCs w:val="32"/>
          <w:shd w:val="clear" w:fill="auto"/>
          <w:lang w:val="en-US" w:eastAsia="zh-CN"/>
        </w:rPr>
        <w:t>27日</w:t>
      </w:r>
    </w:p>
    <w:p w14:paraId="534245A3">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508EB4CE">
      <w:pPr>
        <w:spacing w:before="0" w:after="0" w:line="240" w:lineRule="auto"/>
        <w:ind w:left="0" w:right="0" w:firstLine="0"/>
        <w:jc w:val="both"/>
        <w:rPr>
          <w:rFonts w:ascii="宋体" w:hAnsi="宋体" w:eastAsia="宋体" w:cs="宋体"/>
          <w:b/>
          <w:color w:val="auto"/>
          <w:spacing w:val="0"/>
          <w:position w:val="0"/>
          <w:sz w:val="32"/>
          <w:shd w:val="clear" w:fill="auto"/>
        </w:rPr>
      </w:pPr>
    </w:p>
    <w:p w14:paraId="0757B5FC">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232EF3D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1130FFD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16758220">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583FA29E">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064D2222">
      <w:pPr>
        <w:spacing w:before="0" w:after="0" w:line="800" w:lineRule="auto"/>
        <w:ind w:left="0" w:right="0" w:firstLine="0"/>
        <w:jc w:val="both"/>
        <w:rPr>
          <w:rFonts w:ascii="宋体" w:hAnsi="宋体" w:eastAsia="宋体" w:cs="宋体"/>
          <w:b/>
          <w:color w:val="auto"/>
          <w:spacing w:val="0"/>
          <w:position w:val="0"/>
          <w:sz w:val="32"/>
          <w:shd w:val="clear" w:fill="auto"/>
        </w:rPr>
      </w:pPr>
    </w:p>
    <w:p w14:paraId="504B8A1E">
      <w:pPr>
        <w:spacing w:before="0" w:after="0" w:line="800" w:lineRule="auto"/>
        <w:ind w:left="0" w:right="0" w:firstLine="0"/>
        <w:jc w:val="both"/>
        <w:rPr>
          <w:rFonts w:ascii="宋体" w:hAnsi="宋体" w:eastAsia="宋体" w:cs="宋体"/>
          <w:b/>
          <w:color w:val="auto"/>
          <w:spacing w:val="0"/>
          <w:position w:val="0"/>
          <w:sz w:val="32"/>
          <w:shd w:val="clear" w:fill="auto"/>
        </w:rPr>
      </w:pPr>
    </w:p>
    <w:p w14:paraId="17BD016D">
      <w:pPr>
        <w:spacing w:before="0" w:after="0" w:line="800" w:lineRule="auto"/>
        <w:ind w:left="0" w:right="0" w:firstLine="0"/>
        <w:jc w:val="both"/>
        <w:rPr>
          <w:rFonts w:ascii="宋体" w:hAnsi="宋体" w:eastAsia="宋体" w:cs="宋体"/>
          <w:b/>
          <w:color w:val="auto"/>
          <w:spacing w:val="0"/>
          <w:position w:val="0"/>
          <w:sz w:val="32"/>
          <w:shd w:val="clear" w:fill="auto"/>
        </w:rPr>
      </w:pPr>
    </w:p>
    <w:p w14:paraId="718782DC">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5304F880">
      <w:pPr>
        <w:pStyle w:val="13"/>
        <w:rPr>
          <w:rFonts w:ascii="宋体" w:hAnsi="宋体" w:eastAsia="宋体" w:cs="宋体"/>
          <w:b/>
          <w:color w:val="auto"/>
          <w:spacing w:val="0"/>
          <w:position w:val="0"/>
          <w:sz w:val="32"/>
          <w:shd w:val="clear" w:fill="auto"/>
        </w:rPr>
      </w:pPr>
    </w:p>
    <w:p w14:paraId="0E004D25">
      <w:pPr>
        <w:pStyle w:val="13"/>
        <w:rPr>
          <w:rFonts w:ascii="宋体" w:hAnsi="宋体" w:eastAsia="宋体" w:cs="宋体"/>
          <w:b/>
          <w:color w:val="auto"/>
          <w:spacing w:val="0"/>
          <w:position w:val="0"/>
          <w:sz w:val="32"/>
          <w:shd w:val="clear" w:fill="auto"/>
        </w:rPr>
      </w:pPr>
    </w:p>
    <w:p w14:paraId="041E58D2">
      <w:pPr>
        <w:pStyle w:val="13"/>
        <w:rPr>
          <w:rFonts w:ascii="宋体" w:hAnsi="宋体" w:eastAsia="宋体" w:cs="宋体"/>
          <w:b/>
          <w:color w:val="auto"/>
          <w:spacing w:val="0"/>
          <w:position w:val="0"/>
          <w:sz w:val="32"/>
          <w:shd w:val="clear" w:fill="auto"/>
        </w:rPr>
      </w:pPr>
    </w:p>
    <w:p w14:paraId="688DA468">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8FF8539">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63846BD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7A91137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rPr>
        <w:t>扶沟县公安局采购执法记录仪数据采集站项目</w:t>
      </w: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2251145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618ADD0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扶财磋商采购-2025-64</w:t>
      </w:r>
    </w:p>
    <w:p w14:paraId="0A5FFC8F">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扶沟县公安局采购执法记录仪数据采集站项目</w:t>
      </w:r>
    </w:p>
    <w:p w14:paraId="34EC941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65E54303">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rPr>
        <w:t>670000.00元</w:t>
      </w:r>
    </w:p>
    <w:p w14:paraId="434548CC">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9"/>
        <w:tblW w:w="8181" w:type="dxa"/>
        <w:jc w:val="center"/>
        <w:tblLayout w:type="fixed"/>
        <w:tblCellMar>
          <w:top w:w="0" w:type="dxa"/>
          <w:left w:w="10" w:type="dxa"/>
          <w:bottom w:w="0" w:type="dxa"/>
          <w:right w:w="10" w:type="dxa"/>
        </w:tblCellMar>
      </w:tblPr>
      <w:tblGrid>
        <w:gridCol w:w="799"/>
        <w:gridCol w:w="5280"/>
        <w:gridCol w:w="2102"/>
      </w:tblGrid>
      <w:tr w14:paraId="59B82794">
        <w:tblPrEx>
          <w:tblCellMar>
            <w:top w:w="0" w:type="dxa"/>
            <w:left w:w="10" w:type="dxa"/>
            <w:bottom w:w="0" w:type="dxa"/>
            <w:right w:w="10" w:type="dxa"/>
          </w:tblCellMar>
        </w:tblPrEx>
        <w:trPr>
          <w:trHeight w:val="578" w:hRule="atLeast"/>
          <w:jc w:val="center"/>
        </w:trPr>
        <w:tc>
          <w:tcPr>
            <w:tcW w:w="7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76EEF">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包号</w:t>
            </w:r>
          </w:p>
        </w:tc>
        <w:tc>
          <w:tcPr>
            <w:tcW w:w="5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B1162">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包名称</w:t>
            </w:r>
          </w:p>
        </w:tc>
        <w:tc>
          <w:tcPr>
            <w:tcW w:w="21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70B13">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包最高限价元</w:t>
            </w:r>
          </w:p>
        </w:tc>
      </w:tr>
      <w:tr w14:paraId="2EA40BE0">
        <w:tblPrEx>
          <w:tblCellMar>
            <w:top w:w="0" w:type="dxa"/>
            <w:left w:w="10" w:type="dxa"/>
            <w:bottom w:w="0" w:type="dxa"/>
            <w:right w:w="10" w:type="dxa"/>
          </w:tblCellMar>
        </w:tblPrEx>
        <w:trPr>
          <w:trHeight w:val="1004" w:hRule="atLeast"/>
          <w:jc w:val="center"/>
        </w:trPr>
        <w:tc>
          <w:tcPr>
            <w:tcW w:w="7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0EF9D">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1</w:t>
            </w:r>
          </w:p>
        </w:tc>
        <w:tc>
          <w:tcPr>
            <w:tcW w:w="5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9A85E8">
            <w:pPr>
              <w:keepNext w:val="0"/>
              <w:keepLines w:val="0"/>
              <w:pageBreakBefore w:val="0"/>
              <w:widowControl w:val="0"/>
              <w:kinsoku/>
              <w:wordWrap/>
              <w:overflowPunct/>
              <w:topLinePunct w:val="0"/>
              <w:autoSpaceDE/>
              <w:autoSpaceDN/>
              <w:bidi w:val="0"/>
              <w:adjustRightInd w:val="0"/>
              <w:snapToGrid w:val="0"/>
              <w:spacing w:before="0" w:after="0" w:line="288" w:lineRule="auto"/>
              <w:ind w:right="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扶沟县公安局采购执法记录仪数据采集站项目</w:t>
            </w:r>
          </w:p>
        </w:tc>
        <w:tc>
          <w:tcPr>
            <w:tcW w:w="21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71ADF">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hd w:val="clear" w:fill="auto"/>
              </w:rPr>
              <w:t>670000.00</w:t>
            </w:r>
          </w:p>
        </w:tc>
      </w:tr>
    </w:tbl>
    <w:p w14:paraId="43629D60">
      <w:pPr>
        <w:spacing w:before="0" w:after="0" w:line="3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rPr>
        <w:t>采购执法记录仪数据采集站</w:t>
      </w:r>
      <w:r>
        <w:rPr>
          <w:rFonts w:hint="eastAsia" w:ascii="宋体" w:hAnsi="宋体" w:eastAsia="宋体" w:cs="宋体"/>
          <w:color w:val="auto"/>
          <w:spacing w:val="0"/>
          <w:position w:val="0"/>
          <w:sz w:val="24"/>
          <w:shd w:val="clear" w:fill="auto"/>
          <w:lang w:val="en-US" w:eastAsia="zh-CN"/>
        </w:rPr>
        <w:t>，详见采购文件</w:t>
      </w:r>
    </w:p>
    <w:p w14:paraId="14BA295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20日历天</w:t>
      </w:r>
    </w:p>
    <w:p w14:paraId="53EBCD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56D48A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0A407C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499F43B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263C006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1E4872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7CB3C85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5A42B7C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EA8DD7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041D9C8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21CD46B">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1CC1A5D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4EB886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）的“失信被执行人”、“重大税收违法案件当事人名单（重大税收违法失信主体）”和“中国政府采购”网站(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)的“政府采购严重违法失信行为记录名单”的供应商，将拒绝其参加政府采购活动；在标书中附加盖公章的网页查询扫描件，查询日期为公告发布之日起至投标截止之日止。</w:t>
      </w:r>
    </w:p>
    <w:p w14:paraId="5BE0505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F6E316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769079B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4B87CF9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7EF1B789">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6159FC3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69B886C2">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8311390">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7595C22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6062B6F">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1CA9818">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1D64D90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3A5CD3A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5C00020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6FC9AC7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13BC070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64A9592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w:t>
      </w:r>
      <w:r>
        <w:rPr>
          <w:rFonts w:hint="eastAsia" w:ascii="宋体" w:hAnsi="宋体" w:eastAsia="宋体" w:cs="宋体"/>
          <w:color w:val="auto"/>
          <w:spacing w:val="0"/>
          <w:position w:val="0"/>
          <w:sz w:val="24"/>
          <w:shd w:val="clear" w:fill="auto"/>
          <w:lang w:val="en-US" w:eastAsia="zh-CN"/>
        </w:rPr>
        <w:t>扶沟县公安局</w:t>
      </w:r>
      <w:r>
        <w:rPr>
          <w:rFonts w:ascii="宋体" w:hAnsi="宋体" w:eastAsia="宋体" w:cs="宋体"/>
          <w:color w:val="auto"/>
          <w:spacing w:val="0"/>
          <w:position w:val="0"/>
          <w:sz w:val="24"/>
          <w:shd w:val="clear" w:fill="auto"/>
        </w:rPr>
        <w:t>　　　　　　　　　　　　</w:t>
      </w:r>
    </w:p>
    <w:p w14:paraId="2E10489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扶沟县吉祥南路西200米</w:t>
      </w:r>
      <w:r>
        <w:rPr>
          <w:rFonts w:ascii="宋体" w:hAnsi="宋体" w:eastAsia="宋体" w:cs="宋体"/>
          <w:color w:val="auto"/>
          <w:spacing w:val="0"/>
          <w:position w:val="0"/>
          <w:sz w:val="24"/>
          <w:shd w:val="clear" w:fill="auto"/>
        </w:rPr>
        <w:t>　　　　　　　　　　　　</w:t>
      </w:r>
    </w:p>
    <w:p w14:paraId="3E9A5B1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rPr>
        <w:t>李军</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rPr>
        <w:t>18336568997</w:t>
      </w:r>
      <w:r>
        <w:rPr>
          <w:rFonts w:ascii="宋体" w:hAnsi="宋体" w:eastAsia="宋体" w:cs="宋体"/>
          <w:color w:val="auto"/>
          <w:spacing w:val="0"/>
          <w:position w:val="0"/>
          <w:sz w:val="24"/>
          <w:shd w:val="clear" w:fill="auto"/>
        </w:rPr>
        <w:t xml:space="preserve">　　　　　　　　　　　 </w:t>
      </w:r>
    </w:p>
    <w:p w14:paraId="39AE3A9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4FD6DC6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名称：周口市公共资源交易中心政府采购中心　　　　　　　　　　　　</w:t>
      </w:r>
    </w:p>
    <w:p w14:paraId="3B0D23D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地址：周口市光明路与政通路交叉口向北100米路东</w:t>
      </w:r>
    </w:p>
    <w:p w14:paraId="0C50438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郭战伟</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0394-8106517、19913276009</w:t>
      </w:r>
      <w:r>
        <w:rPr>
          <w:rFonts w:ascii="宋体" w:hAnsi="宋体" w:eastAsia="宋体" w:cs="宋体"/>
          <w:color w:val="auto"/>
          <w:spacing w:val="0"/>
          <w:position w:val="0"/>
          <w:sz w:val="24"/>
          <w:shd w:val="clear" w:fill="auto"/>
        </w:rPr>
        <w:t>　　　　　　　　</w:t>
      </w:r>
    </w:p>
    <w:p w14:paraId="55097B9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扶沟县财政局</w:t>
      </w:r>
    </w:p>
    <w:p w14:paraId="2C85D02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0394-6234634</w:t>
      </w:r>
      <w:r>
        <w:rPr>
          <w:rFonts w:ascii="宋体" w:hAnsi="宋体" w:eastAsia="宋体" w:cs="宋体"/>
          <w:color w:val="auto"/>
          <w:spacing w:val="0"/>
          <w:position w:val="0"/>
          <w:sz w:val="24"/>
          <w:shd w:val="clear" w:fill="auto"/>
        </w:rPr>
        <w:t xml:space="preserve">  </w:t>
      </w:r>
    </w:p>
    <w:p w14:paraId="0478E874">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D0E9A7B">
      <w:pPr>
        <w:spacing w:before="0" w:after="120" w:line="360" w:lineRule="auto"/>
        <w:ind w:left="0" w:right="0" w:firstLine="2040"/>
        <w:jc w:val="both"/>
        <w:rPr>
          <w:rFonts w:ascii="宋体" w:hAnsi="宋体" w:eastAsia="宋体" w:cs="宋体"/>
          <w:color w:val="auto"/>
          <w:spacing w:val="0"/>
          <w:position w:val="0"/>
          <w:sz w:val="24"/>
          <w:shd w:val="clear" w:fill="auto"/>
        </w:rPr>
      </w:pPr>
    </w:p>
    <w:p w14:paraId="4B3574A5">
      <w:pPr>
        <w:spacing w:before="0" w:after="120" w:line="360" w:lineRule="auto"/>
        <w:ind w:left="0" w:right="0" w:firstLine="2570" w:firstLineChars="1071"/>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43DF2FE9">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11</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27</w:t>
      </w:r>
      <w:r>
        <w:rPr>
          <w:rFonts w:ascii="宋体" w:hAnsi="宋体" w:eastAsia="宋体" w:cs="宋体"/>
          <w:color w:val="auto"/>
          <w:spacing w:val="0"/>
          <w:position w:val="0"/>
          <w:sz w:val="24"/>
          <w:shd w:val="clear" w:fill="auto"/>
        </w:rPr>
        <w:t>日</w:t>
      </w:r>
    </w:p>
    <w:p w14:paraId="73659835">
      <w:pPr>
        <w:pStyle w:val="13"/>
        <w:rPr>
          <w:rFonts w:ascii="宋体" w:hAnsi="宋体" w:eastAsia="宋体" w:cs="宋体"/>
          <w:color w:val="auto"/>
          <w:spacing w:val="0"/>
          <w:position w:val="0"/>
          <w:sz w:val="24"/>
          <w:shd w:val="clear" w:fill="auto"/>
        </w:rPr>
      </w:pPr>
    </w:p>
    <w:p w14:paraId="1891B826">
      <w:pPr>
        <w:pStyle w:val="13"/>
        <w:rPr>
          <w:rFonts w:ascii="宋体" w:hAnsi="宋体" w:eastAsia="宋体" w:cs="宋体"/>
          <w:color w:val="auto"/>
          <w:spacing w:val="0"/>
          <w:position w:val="0"/>
          <w:sz w:val="24"/>
          <w:shd w:val="clear" w:fill="auto"/>
        </w:rPr>
      </w:pPr>
    </w:p>
    <w:p w14:paraId="1AFB5014">
      <w:pPr>
        <w:pStyle w:val="13"/>
        <w:rPr>
          <w:rFonts w:ascii="宋体" w:hAnsi="宋体" w:eastAsia="宋体" w:cs="宋体"/>
          <w:color w:val="auto"/>
          <w:spacing w:val="0"/>
          <w:position w:val="0"/>
          <w:sz w:val="24"/>
          <w:shd w:val="clear" w:fill="auto"/>
        </w:rPr>
      </w:pPr>
    </w:p>
    <w:p w14:paraId="339B1117">
      <w:pPr>
        <w:pStyle w:val="13"/>
        <w:rPr>
          <w:rFonts w:ascii="宋体" w:hAnsi="宋体" w:eastAsia="宋体" w:cs="宋体"/>
          <w:color w:val="auto"/>
          <w:spacing w:val="0"/>
          <w:position w:val="0"/>
          <w:sz w:val="24"/>
          <w:shd w:val="clear" w:fill="auto"/>
        </w:rPr>
      </w:pPr>
    </w:p>
    <w:p w14:paraId="7735CA74">
      <w:pPr>
        <w:pStyle w:val="13"/>
        <w:rPr>
          <w:rFonts w:ascii="宋体" w:hAnsi="宋体" w:eastAsia="宋体" w:cs="宋体"/>
          <w:color w:val="auto"/>
          <w:spacing w:val="0"/>
          <w:position w:val="0"/>
          <w:sz w:val="24"/>
          <w:shd w:val="clear" w:fill="auto"/>
        </w:rPr>
      </w:pPr>
    </w:p>
    <w:p w14:paraId="6AA12AF7">
      <w:pPr>
        <w:pStyle w:val="13"/>
        <w:rPr>
          <w:rFonts w:ascii="宋体" w:hAnsi="宋体" w:eastAsia="宋体" w:cs="宋体"/>
          <w:color w:val="auto"/>
          <w:spacing w:val="0"/>
          <w:position w:val="0"/>
          <w:sz w:val="24"/>
          <w:shd w:val="clear" w:fill="auto"/>
        </w:rPr>
      </w:pPr>
    </w:p>
    <w:p w14:paraId="646BCCFE">
      <w:pPr>
        <w:pStyle w:val="13"/>
        <w:rPr>
          <w:rFonts w:ascii="宋体" w:hAnsi="宋体" w:eastAsia="宋体" w:cs="宋体"/>
          <w:color w:val="auto"/>
          <w:spacing w:val="0"/>
          <w:position w:val="0"/>
          <w:sz w:val="24"/>
          <w:shd w:val="clear" w:fill="auto"/>
        </w:rPr>
      </w:pPr>
    </w:p>
    <w:p w14:paraId="401A3AAC">
      <w:pPr>
        <w:pStyle w:val="13"/>
        <w:rPr>
          <w:rFonts w:ascii="宋体" w:hAnsi="宋体" w:eastAsia="宋体" w:cs="宋体"/>
          <w:color w:val="auto"/>
          <w:spacing w:val="0"/>
          <w:position w:val="0"/>
          <w:sz w:val="24"/>
          <w:shd w:val="clear" w:fill="auto"/>
        </w:rPr>
      </w:pPr>
    </w:p>
    <w:p w14:paraId="22484FFF">
      <w:pPr>
        <w:pStyle w:val="13"/>
        <w:rPr>
          <w:rFonts w:ascii="宋体" w:hAnsi="宋体" w:eastAsia="宋体" w:cs="宋体"/>
          <w:color w:val="auto"/>
          <w:spacing w:val="0"/>
          <w:position w:val="0"/>
          <w:sz w:val="24"/>
          <w:shd w:val="clear" w:fill="auto"/>
        </w:rPr>
      </w:pPr>
    </w:p>
    <w:p w14:paraId="2545FCCA">
      <w:pPr>
        <w:pStyle w:val="13"/>
        <w:rPr>
          <w:rFonts w:ascii="宋体" w:hAnsi="宋体" w:eastAsia="宋体" w:cs="宋体"/>
          <w:color w:val="auto"/>
          <w:spacing w:val="0"/>
          <w:position w:val="0"/>
          <w:sz w:val="24"/>
          <w:shd w:val="clear" w:fill="auto"/>
        </w:rPr>
      </w:pPr>
    </w:p>
    <w:p w14:paraId="768CE2C9">
      <w:pPr>
        <w:pStyle w:val="13"/>
        <w:rPr>
          <w:rFonts w:ascii="宋体" w:hAnsi="宋体" w:eastAsia="宋体" w:cs="宋体"/>
          <w:color w:val="auto"/>
          <w:spacing w:val="0"/>
          <w:position w:val="0"/>
          <w:sz w:val="24"/>
          <w:shd w:val="clear" w:fill="auto"/>
        </w:rPr>
      </w:pPr>
    </w:p>
    <w:p w14:paraId="6F947BCF">
      <w:pPr>
        <w:pStyle w:val="13"/>
        <w:rPr>
          <w:rFonts w:ascii="宋体" w:hAnsi="宋体" w:eastAsia="宋体" w:cs="宋体"/>
          <w:color w:val="auto"/>
          <w:spacing w:val="0"/>
          <w:position w:val="0"/>
          <w:sz w:val="24"/>
          <w:shd w:val="clear" w:fill="auto"/>
        </w:rPr>
      </w:pPr>
    </w:p>
    <w:p w14:paraId="3A137FAC">
      <w:pPr>
        <w:pStyle w:val="13"/>
        <w:rPr>
          <w:rFonts w:ascii="宋体" w:hAnsi="宋体" w:eastAsia="宋体" w:cs="宋体"/>
          <w:color w:val="auto"/>
          <w:spacing w:val="0"/>
          <w:position w:val="0"/>
          <w:sz w:val="24"/>
          <w:shd w:val="clear" w:fill="auto"/>
        </w:rPr>
      </w:pPr>
    </w:p>
    <w:p w14:paraId="05163D53">
      <w:pPr>
        <w:pStyle w:val="13"/>
        <w:rPr>
          <w:rFonts w:ascii="宋体" w:hAnsi="宋体" w:eastAsia="宋体" w:cs="宋体"/>
          <w:color w:val="auto"/>
          <w:spacing w:val="0"/>
          <w:position w:val="0"/>
          <w:sz w:val="24"/>
          <w:shd w:val="clear" w:fill="auto"/>
        </w:rPr>
      </w:pPr>
    </w:p>
    <w:p w14:paraId="11626F3D">
      <w:pPr>
        <w:pStyle w:val="13"/>
        <w:rPr>
          <w:rFonts w:ascii="宋体" w:hAnsi="宋体" w:eastAsia="宋体" w:cs="宋体"/>
          <w:color w:val="auto"/>
          <w:spacing w:val="0"/>
          <w:position w:val="0"/>
          <w:sz w:val="24"/>
          <w:shd w:val="clear" w:fill="auto"/>
        </w:rPr>
      </w:pPr>
    </w:p>
    <w:p w14:paraId="7E2C898F">
      <w:pPr>
        <w:pStyle w:val="13"/>
        <w:rPr>
          <w:rFonts w:ascii="宋体" w:hAnsi="宋体" w:eastAsia="宋体" w:cs="宋体"/>
          <w:color w:val="auto"/>
          <w:spacing w:val="0"/>
          <w:position w:val="0"/>
          <w:sz w:val="24"/>
          <w:shd w:val="clear" w:fill="auto"/>
        </w:rPr>
      </w:pPr>
    </w:p>
    <w:p w14:paraId="55F810B9">
      <w:pPr>
        <w:pStyle w:val="13"/>
        <w:rPr>
          <w:rFonts w:ascii="宋体" w:hAnsi="宋体" w:eastAsia="宋体" w:cs="宋体"/>
          <w:color w:val="auto"/>
          <w:spacing w:val="0"/>
          <w:position w:val="0"/>
          <w:sz w:val="24"/>
          <w:shd w:val="clear" w:fill="auto"/>
        </w:rPr>
      </w:pPr>
    </w:p>
    <w:p w14:paraId="236575CD">
      <w:pPr>
        <w:pStyle w:val="13"/>
        <w:rPr>
          <w:rFonts w:ascii="宋体" w:hAnsi="宋体" w:eastAsia="宋体" w:cs="宋体"/>
          <w:color w:val="auto"/>
          <w:spacing w:val="0"/>
          <w:position w:val="0"/>
          <w:sz w:val="24"/>
          <w:shd w:val="clear" w:fill="auto"/>
        </w:rPr>
      </w:pPr>
    </w:p>
    <w:p w14:paraId="7F4085CE">
      <w:pPr>
        <w:pStyle w:val="13"/>
        <w:rPr>
          <w:rFonts w:ascii="宋体" w:hAnsi="宋体" w:eastAsia="宋体" w:cs="宋体"/>
          <w:color w:val="auto"/>
          <w:spacing w:val="0"/>
          <w:position w:val="0"/>
          <w:sz w:val="24"/>
          <w:shd w:val="clear" w:fill="auto"/>
        </w:rPr>
      </w:pPr>
    </w:p>
    <w:p w14:paraId="540876CB">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459D9E6">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9"/>
        <w:tblW w:w="8414" w:type="dxa"/>
        <w:tblInd w:w="108" w:type="dxa"/>
        <w:tblLayout w:type="fixed"/>
        <w:tblCellMar>
          <w:top w:w="0" w:type="dxa"/>
          <w:left w:w="10" w:type="dxa"/>
          <w:bottom w:w="0" w:type="dxa"/>
          <w:right w:w="10" w:type="dxa"/>
        </w:tblCellMar>
      </w:tblPr>
      <w:tblGrid>
        <w:gridCol w:w="856"/>
        <w:gridCol w:w="1673"/>
        <w:gridCol w:w="5885"/>
      </w:tblGrid>
      <w:tr w14:paraId="42E8C333">
        <w:tblPrEx>
          <w:tblCellMar>
            <w:top w:w="0" w:type="dxa"/>
            <w:left w:w="10" w:type="dxa"/>
            <w:bottom w:w="0" w:type="dxa"/>
            <w:right w:w="10" w:type="dxa"/>
          </w:tblCellMar>
        </w:tblPrEx>
        <w:trPr>
          <w:trHeight w:val="405"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8A9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8EEECF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DB81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08C9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698A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17025D23">
        <w:tblPrEx>
          <w:tblCellMar>
            <w:top w:w="0" w:type="dxa"/>
            <w:left w:w="10" w:type="dxa"/>
            <w:bottom w:w="0" w:type="dxa"/>
            <w:right w:w="10" w:type="dxa"/>
          </w:tblCellMar>
        </w:tblPrEx>
        <w:trPr>
          <w:trHeight w:val="207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BD983">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0B5E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29241">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rPr>
              <w:t>扶沟县公安局采购执法记录仪数据采集站项目</w:t>
            </w:r>
          </w:p>
          <w:p w14:paraId="707A47E7">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采购执法记录仪数据采集站</w:t>
            </w:r>
          </w:p>
          <w:p w14:paraId="56F38BB4">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shd w:val="clear" w:fill="auto"/>
              </w:rPr>
              <w:t>扶沟县公安局</w:t>
            </w:r>
          </w:p>
          <w:p w14:paraId="6FCBF66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5FD0FCF1">
        <w:tblPrEx>
          <w:tblCellMar>
            <w:top w:w="0" w:type="dxa"/>
            <w:left w:w="10" w:type="dxa"/>
            <w:bottom w:w="0" w:type="dxa"/>
            <w:right w:w="10" w:type="dxa"/>
          </w:tblCellMar>
        </w:tblPrEx>
        <w:trPr>
          <w:trHeight w:val="69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CAADC">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F899C">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735CB">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14A8B69D">
        <w:tblPrEx>
          <w:tblCellMar>
            <w:top w:w="0" w:type="dxa"/>
            <w:left w:w="10" w:type="dxa"/>
            <w:bottom w:w="0" w:type="dxa"/>
            <w:right w:w="10" w:type="dxa"/>
          </w:tblCellMar>
        </w:tblPrEx>
        <w:trPr>
          <w:trHeight w:val="7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893B7">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66F8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2068B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w:t>
            </w:r>
            <w:r>
              <w:rPr>
                <w:rFonts w:hint="eastAsia" w:ascii="宋体" w:hAnsi="宋体" w:eastAsia="宋体" w:cs="宋体"/>
                <w:color w:val="auto"/>
                <w:spacing w:val="0"/>
                <w:position w:val="0"/>
                <w:sz w:val="24"/>
                <w:shd w:val="clear" w:fill="auto"/>
                <w:lang w:val="en-US" w:eastAsia="zh-CN"/>
              </w:rPr>
              <w:t>须承</w:t>
            </w:r>
            <w:r>
              <w:rPr>
                <w:rFonts w:hint="eastAsia" w:ascii="宋体" w:hAnsi="宋体" w:eastAsia="宋体" w:cs="宋体"/>
                <w:color w:val="auto"/>
                <w:spacing w:val="0"/>
                <w:position w:val="0"/>
                <w:sz w:val="2"/>
                <w:szCs w:val="2"/>
                <w:shd w:val="clear" w:fill="auto"/>
                <w:vertAlign w:val="superscript"/>
                <w:lang w:val="en-US" w:eastAsia="zh-CN"/>
              </w:rPr>
              <w:t>.</w:t>
            </w:r>
            <w:r>
              <w:rPr>
                <w:rFonts w:hint="eastAsia" w:ascii="宋体" w:hAnsi="宋体" w:eastAsia="宋体" w:cs="宋体"/>
                <w:color w:val="auto"/>
                <w:spacing w:val="0"/>
                <w:position w:val="0"/>
                <w:sz w:val="24"/>
                <w:shd w:val="clear" w:fill="auto"/>
                <w:lang w:val="en-US" w:eastAsia="zh-CN"/>
              </w:rPr>
              <w:t>诺</w:t>
            </w:r>
            <w:r>
              <w:rPr>
                <w:rFonts w:ascii="宋体" w:hAnsi="宋体" w:eastAsia="宋体" w:cs="宋体"/>
                <w:color w:val="auto"/>
                <w:spacing w:val="0"/>
                <w:position w:val="0"/>
                <w:sz w:val="24"/>
                <w:shd w:val="clear" w:fill="auto"/>
              </w:rPr>
              <w:t>自行承担所有与参加报价及磋商有关活动的全部费用。</w:t>
            </w:r>
          </w:p>
        </w:tc>
      </w:tr>
      <w:tr w14:paraId="309F9530">
        <w:tblPrEx>
          <w:tblCellMar>
            <w:top w:w="0" w:type="dxa"/>
            <w:left w:w="10" w:type="dxa"/>
            <w:bottom w:w="0" w:type="dxa"/>
            <w:right w:w="10" w:type="dxa"/>
          </w:tblCellMar>
        </w:tblPrEx>
        <w:trPr>
          <w:trHeight w:val="49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F68C9">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B64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3DE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103C42ED">
        <w:tblPrEx>
          <w:tblCellMar>
            <w:top w:w="0" w:type="dxa"/>
            <w:left w:w="10" w:type="dxa"/>
            <w:bottom w:w="0" w:type="dxa"/>
            <w:right w:w="10" w:type="dxa"/>
          </w:tblCellMar>
        </w:tblPrEx>
        <w:trPr>
          <w:trHeight w:val="49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02B62">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C540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3C3C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7AB30684">
        <w:tblPrEx>
          <w:tblCellMar>
            <w:top w:w="0" w:type="dxa"/>
            <w:left w:w="10" w:type="dxa"/>
            <w:bottom w:w="0" w:type="dxa"/>
            <w:right w:w="10" w:type="dxa"/>
          </w:tblCellMar>
        </w:tblPrEx>
        <w:trPr>
          <w:trHeight w:val="109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91A69">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F051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E754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50028EEA">
        <w:tblPrEx>
          <w:tblCellMar>
            <w:top w:w="0" w:type="dxa"/>
            <w:left w:w="10" w:type="dxa"/>
            <w:bottom w:w="0" w:type="dxa"/>
            <w:right w:w="10" w:type="dxa"/>
          </w:tblCellMar>
        </w:tblPrEx>
        <w:trPr>
          <w:trHeight w:val="77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88809">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840C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4D01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6C02136A">
        <w:tblPrEx>
          <w:tblCellMar>
            <w:top w:w="0" w:type="dxa"/>
            <w:left w:w="10" w:type="dxa"/>
            <w:bottom w:w="0" w:type="dxa"/>
            <w:right w:w="10" w:type="dxa"/>
          </w:tblCellMar>
        </w:tblPrEx>
        <w:trPr>
          <w:trHeight w:val="13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18CC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CD371">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C27E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ABFAEC">
        <w:tblPrEx>
          <w:tblCellMar>
            <w:top w:w="0" w:type="dxa"/>
            <w:left w:w="10" w:type="dxa"/>
            <w:bottom w:w="0" w:type="dxa"/>
            <w:right w:w="10" w:type="dxa"/>
          </w:tblCellMar>
        </w:tblPrEx>
        <w:trPr>
          <w:trHeight w:val="68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C92D0">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6C33E">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C36E9">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rPr>
              <w:t>列明项目名称、采购编号、供应商名称、地址、联系人及联系方式等信息</w:t>
            </w:r>
          </w:p>
        </w:tc>
      </w:tr>
      <w:tr w14:paraId="51754DFD">
        <w:tblPrEx>
          <w:tblCellMar>
            <w:top w:w="0" w:type="dxa"/>
            <w:left w:w="10" w:type="dxa"/>
            <w:bottom w:w="0" w:type="dxa"/>
            <w:right w:w="10" w:type="dxa"/>
          </w:tblCellMar>
        </w:tblPrEx>
        <w:trPr>
          <w:trHeight w:val="75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5EC44">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9482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CB950">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717E9213">
        <w:tblPrEx>
          <w:tblCellMar>
            <w:top w:w="0" w:type="dxa"/>
            <w:left w:w="10" w:type="dxa"/>
            <w:bottom w:w="0" w:type="dxa"/>
            <w:right w:w="10" w:type="dxa"/>
          </w:tblCellMar>
        </w:tblPrEx>
        <w:trPr>
          <w:trHeight w:val="71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C5A33">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B40C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B630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560212D9">
        <w:tblPrEx>
          <w:tblCellMar>
            <w:top w:w="0" w:type="dxa"/>
            <w:left w:w="10" w:type="dxa"/>
            <w:bottom w:w="0" w:type="dxa"/>
            <w:right w:w="10" w:type="dxa"/>
          </w:tblCellMar>
        </w:tblPrEx>
        <w:trPr>
          <w:trHeight w:val="13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178F6">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FA84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34E9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06EC58C5">
        <w:tblPrEx>
          <w:tblCellMar>
            <w:top w:w="0" w:type="dxa"/>
            <w:left w:w="10" w:type="dxa"/>
            <w:bottom w:w="0" w:type="dxa"/>
            <w:right w:w="10" w:type="dxa"/>
          </w:tblCellMar>
        </w:tblPrEx>
        <w:trPr>
          <w:trHeight w:val="73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25D76">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603D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0799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73783AF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9EF90">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8F1C8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54200">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0598D7E2">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76CAE202">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29788AF1">
        <w:tblPrEx>
          <w:tblCellMar>
            <w:top w:w="0" w:type="dxa"/>
            <w:left w:w="10" w:type="dxa"/>
            <w:bottom w:w="0" w:type="dxa"/>
            <w:right w:w="10" w:type="dxa"/>
          </w:tblCellMar>
        </w:tblPrEx>
        <w:trPr>
          <w:trHeight w:val="46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FEF98">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5377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83D2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37DB04D2">
        <w:tblPrEx>
          <w:tblCellMar>
            <w:top w:w="0" w:type="dxa"/>
            <w:left w:w="10" w:type="dxa"/>
            <w:bottom w:w="0" w:type="dxa"/>
            <w:right w:w="10" w:type="dxa"/>
          </w:tblCellMar>
        </w:tblPrEx>
        <w:trPr>
          <w:trHeight w:val="81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7C84E">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CF56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667B0">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4C536BF">
        <w:tblPrEx>
          <w:tblCellMar>
            <w:top w:w="0" w:type="dxa"/>
            <w:left w:w="10" w:type="dxa"/>
            <w:bottom w:w="0" w:type="dxa"/>
            <w:right w:w="10" w:type="dxa"/>
          </w:tblCellMar>
        </w:tblPrEx>
        <w:trPr>
          <w:trHeight w:val="107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DFD1DB">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AF78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E870AA">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9BD1203">
        <w:tblPrEx>
          <w:tblCellMar>
            <w:top w:w="0" w:type="dxa"/>
            <w:left w:w="10" w:type="dxa"/>
            <w:bottom w:w="0" w:type="dxa"/>
            <w:right w:w="10" w:type="dxa"/>
          </w:tblCellMar>
        </w:tblPrEx>
        <w:trPr>
          <w:trHeight w:val="79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7511E">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446A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36B2D">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4B97F53B">
        <w:tblPrEx>
          <w:tblCellMar>
            <w:top w:w="0" w:type="dxa"/>
            <w:left w:w="10" w:type="dxa"/>
            <w:bottom w:w="0" w:type="dxa"/>
            <w:right w:w="10" w:type="dxa"/>
          </w:tblCellMar>
        </w:tblPrEx>
        <w:trPr>
          <w:trHeight w:val="55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0909F">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A532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FECC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7685B424">
        <w:tblPrEx>
          <w:tblCellMar>
            <w:top w:w="0" w:type="dxa"/>
            <w:left w:w="10" w:type="dxa"/>
            <w:bottom w:w="0" w:type="dxa"/>
            <w:right w:w="10" w:type="dxa"/>
          </w:tblCellMar>
        </w:tblPrEx>
        <w:trPr>
          <w:trHeight w:val="5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0AC96">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A044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C14A0">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日历天</w:t>
            </w:r>
          </w:p>
        </w:tc>
      </w:tr>
      <w:tr w14:paraId="299FA521">
        <w:tblPrEx>
          <w:tblCellMar>
            <w:top w:w="0" w:type="dxa"/>
            <w:left w:w="10" w:type="dxa"/>
            <w:bottom w:w="0" w:type="dxa"/>
            <w:right w:w="10" w:type="dxa"/>
          </w:tblCellMar>
        </w:tblPrEx>
        <w:trPr>
          <w:trHeight w:val="4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2A5FF">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ECDD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8F8370">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hd w:val="clear" w:fill="auto"/>
              </w:rPr>
              <w:t>验收合格后</w:t>
            </w:r>
            <w:r>
              <w:rPr>
                <w:rFonts w:hint="eastAsia" w:ascii="宋体" w:hAnsi="宋体" w:eastAsia="宋体" w:cs="宋体"/>
                <w:color w:val="auto"/>
                <w:spacing w:val="0"/>
                <w:position w:val="0"/>
                <w:shd w:val="clear" w:fill="auto"/>
                <w:lang w:val="en-US" w:eastAsia="zh-CN"/>
              </w:rPr>
              <w:t>一次性</w:t>
            </w:r>
            <w:r>
              <w:rPr>
                <w:rFonts w:hint="eastAsia" w:ascii="宋体" w:hAnsi="宋体" w:eastAsia="宋体" w:cs="宋体"/>
                <w:color w:val="auto"/>
                <w:spacing w:val="0"/>
                <w:position w:val="0"/>
                <w:shd w:val="clear" w:fill="auto"/>
              </w:rPr>
              <w:t>支付全部费用</w:t>
            </w:r>
          </w:p>
        </w:tc>
      </w:tr>
      <w:tr w14:paraId="5955D8DA">
        <w:tblPrEx>
          <w:tblCellMar>
            <w:top w:w="0" w:type="dxa"/>
            <w:left w:w="10" w:type="dxa"/>
            <w:bottom w:w="0" w:type="dxa"/>
            <w:right w:w="10" w:type="dxa"/>
          </w:tblCellMar>
        </w:tblPrEx>
        <w:trPr>
          <w:trHeight w:val="42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69FBD">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C32FC">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D3C68">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hd w:val="clear" w:fill="auto"/>
                <w:lang w:val="en-US" w:eastAsia="zh-CN"/>
              </w:rPr>
              <w:t>不组织</w:t>
            </w:r>
          </w:p>
        </w:tc>
      </w:tr>
      <w:tr w14:paraId="6C303EB5">
        <w:tblPrEx>
          <w:tblCellMar>
            <w:top w:w="0" w:type="dxa"/>
            <w:left w:w="10" w:type="dxa"/>
            <w:bottom w:w="0" w:type="dxa"/>
            <w:right w:w="10" w:type="dxa"/>
          </w:tblCellMar>
        </w:tblPrEx>
        <w:trPr>
          <w:trHeight w:val="56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48009B">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A99A7">
            <w:pPr>
              <w:spacing w:beforeLines="50"/>
              <w:ind w:firstLine="14" w:firstLineChars="6"/>
              <w:jc w:val="center"/>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3935D">
            <w:pPr>
              <w:tabs>
                <w:tab w:val="left" w:pos="8640"/>
              </w:tabs>
              <w:jc w:val="left"/>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一次报价</w:t>
            </w:r>
          </w:p>
        </w:tc>
      </w:tr>
      <w:tr w14:paraId="707F18DF">
        <w:tblPrEx>
          <w:tblCellMar>
            <w:top w:w="0" w:type="dxa"/>
            <w:left w:w="10" w:type="dxa"/>
            <w:bottom w:w="0" w:type="dxa"/>
            <w:right w:w="10" w:type="dxa"/>
          </w:tblCellMar>
        </w:tblPrEx>
        <w:trPr>
          <w:trHeight w:val="61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C2750">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1144E">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28F64">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cs="宋体"/>
                <w:b w:val="0"/>
                <w:bCs w:val="0"/>
                <w:color w:val="auto"/>
                <w:sz w:val="24"/>
                <w:lang w:val="en-US" w:eastAsia="zh-CN"/>
              </w:rPr>
            </w:pPr>
            <w:r>
              <w:rPr>
                <w:rFonts w:hint="default" w:ascii="宋体" w:hAnsi="宋体" w:cs="宋体"/>
                <w:b w:val="0"/>
                <w:bCs w:val="0"/>
                <w:color w:val="auto"/>
                <w:sz w:val="24"/>
                <w:lang w:val="en-US" w:eastAsia="zh-CN"/>
              </w:rPr>
              <w:t>信息技术业</w:t>
            </w:r>
          </w:p>
        </w:tc>
      </w:tr>
    </w:tbl>
    <w:p w14:paraId="0EBD059B">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422667E7">
      <w:pPr>
        <w:spacing w:before="0" w:after="0" w:line="720" w:lineRule="auto"/>
        <w:ind w:left="0" w:right="0" w:firstLine="0"/>
        <w:jc w:val="center"/>
        <w:rPr>
          <w:rFonts w:ascii="宋体" w:hAnsi="宋体" w:eastAsia="宋体" w:cs="宋体"/>
          <w:b/>
          <w:color w:val="auto"/>
          <w:spacing w:val="0"/>
          <w:position w:val="0"/>
          <w:sz w:val="24"/>
          <w:shd w:val="clear" w:fill="auto"/>
        </w:rPr>
      </w:pPr>
    </w:p>
    <w:p w14:paraId="2FA16442">
      <w:pPr>
        <w:spacing w:before="0" w:after="0" w:line="720" w:lineRule="auto"/>
        <w:ind w:left="0" w:right="0" w:firstLine="0"/>
        <w:jc w:val="center"/>
        <w:rPr>
          <w:rFonts w:ascii="宋体" w:hAnsi="宋体" w:eastAsia="宋体" w:cs="宋体"/>
          <w:b/>
          <w:color w:val="auto"/>
          <w:spacing w:val="0"/>
          <w:position w:val="0"/>
          <w:sz w:val="24"/>
          <w:shd w:val="clear" w:fill="auto"/>
        </w:rPr>
      </w:pPr>
    </w:p>
    <w:p w14:paraId="433EDD11">
      <w:pPr>
        <w:spacing w:before="0" w:after="0" w:line="720" w:lineRule="auto"/>
        <w:ind w:left="0" w:right="0" w:firstLine="0"/>
        <w:jc w:val="center"/>
        <w:rPr>
          <w:rFonts w:ascii="宋体" w:hAnsi="宋体" w:eastAsia="宋体" w:cs="宋体"/>
          <w:b/>
          <w:color w:val="auto"/>
          <w:spacing w:val="0"/>
          <w:position w:val="0"/>
          <w:sz w:val="24"/>
          <w:shd w:val="clear" w:fill="auto"/>
        </w:rPr>
      </w:pPr>
    </w:p>
    <w:p w14:paraId="7E96A58B">
      <w:pPr>
        <w:spacing w:before="0" w:after="0" w:line="720" w:lineRule="auto"/>
        <w:ind w:left="0" w:right="0" w:firstLine="0"/>
        <w:jc w:val="center"/>
        <w:rPr>
          <w:rFonts w:ascii="宋体" w:hAnsi="宋体" w:eastAsia="宋体" w:cs="宋体"/>
          <w:b/>
          <w:color w:val="auto"/>
          <w:spacing w:val="0"/>
          <w:position w:val="0"/>
          <w:sz w:val="24"/>
          <w:shd w:val="clear" w:fill="auto"/>
        </w:rPr>
      </w:pPr>
    </w:p>
    <w:p w14:paraId="068B00E9">
      <w:pPr>
        <w:spacing w:before="0" w:after="0" w:line="720" w:lineRule="auto"/>
        <w:ind w:left="0" w:right="0" w:firstLine="0"/>
        <w:jc w:val="center"/>
        <w:rPr>
          <w:rFonts w:ascii="宋体" w:hAnsi="宋体" w:eastAsia="宋体" w:cs="宋体"/>
          <w:b/>
          <w:color w:val="auto"/>
          <w:spacing w:val="0"/>
          <w:position w:val="0"/>
          <w:sz w:val="24"/>
          <w:shd w:val="clear" w:fill="auto"/>
        </w:rPr>
      </w:pPr>
    </w:p>
    <w:p w14:paraId="7245C2DE">
      <w:pPr>
        <w:spacing w:before="0" w:after="0" w:line="720" w:lineRule="auto"/>
        <w:ind w:left="0" w:right="0" w:firstLine="0"/>
        <w:jc w:val="center"/>
        <w:rPr>
          <w:rFonts w:ascii="宋体" w:hAnsi="宋体" w:eastAsia="宋体" w:cs="宋体"/>
          <w:b/>
          <w:color w:val="auto"/>
          <w:spacing w:val="0"/>
          <w:position w:val="0"/>
          <w:sz w:val="24"/>
          <w:shd w:val="clear" w:fill="auto"/>
        </w:rPr>
      </w:pPr>
    </w:p>
    <w:p w14:paraId="76CB018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507602E3">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307CE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77E1F98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6EF92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6735340">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扶沟县公安局</w:t>
      </w:r>
    </w:p>
    <w:p w14:paraId="071ED8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2A0169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3B805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277C24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5B4100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4C512A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59C067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4A89E4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C6BAB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248F49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8E59B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760DD58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7D502A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703EE39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79DCC2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02F38E66">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7C5C7766">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6E68CE7E">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79B3C93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19705001">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62C1AC4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7993929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20F4E3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shd w:val="clear" w:fill="auto"/>
        </w:rPr>
        <w:t>提供法定代表人签章的国家企业信用信息公示系统公告后网页查询扫描件并承诺。</w:t>
      </w:r>
    </w:p>
    <w:p w14:paraId="58FF97B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761927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4707E2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5859F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3204A0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6392DA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38AFA8A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794E7F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083F5B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3AF476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0027D1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2DF5A9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15DA40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092C4B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B66F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1E7234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AFAC2D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700CF9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83AC1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1D931DD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5C97F7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10A13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435D900">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613164A1">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54940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44F7F1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B9DFA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50C990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CF2625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54AC9CF7">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7014B18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391BDD3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3E2E83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6546F2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DBAF9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w:t>
      </w:r>
      <w:r>
        <w:rPr>
          <w:rFonts w:hint="eastAsia" w:ascii="宋体" w:hAnsi="宋体" w:eastAsia="宋体" w:cs="宋体"/>
          <w:color w:val="auto"/>
          <w:spacing w:val="0"/>
          <w:position w:val="0"/>
          <w:sz w:val="24"/>
          <w:shd w:val="clear" w:fill="auto"/>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color w:val="auto"/>
          <w:spacing w:val="0"/>
          <w:position w:val="0"/>
          <w:sz w:val="24"/>
          <w:shd w:val="clear" w:fill="auto"/>
        </w:rPr>
        <w:t>。</w:t>
      </w:r>
    </w:p>
    <w:p w14:paraId="0B3961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174407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78AEC3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2973BEB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2A64BC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w:t>
      </w:r>
      <w:r>
        <w:rPr>
          <w:rFonts w:hint="eastAsia" w:ascii="宋体" w:hAnsi="宋体" w:eastAsia="宋体" w:cs="宋体"/>
          <w:color w:val="auto"/>
          <w:spacing w:val="0"/>
          <w:position w:val="0"/>
          <w:sz w:val="24"/>
          <w:shd w:val="clear" w:fill="auto"/>
        </w:rPr>
        <w:t>，成交的响应性文件其有效期应延续至合同执行结束</w:t>
      </w:r>
      <w:r>
        <w:rPr>
          <w:rFonts w:ascii="宋体" w:hAnsi="宋体" w:eastAsia="宋体" w:cs="宋体"/>
          <w:color w:val="auto"/>
          <w:spacing w:val="0"/>
          <w:position w:val="0"/>
          <w:sz w:val="24"/>
          <w:shd w:val="clear" w:fill="auto"/>
        </w:rPr>
        <w:t>，有效期短于此规定的响应性文件将被视为无效。</w:t>
      </w:r>
    </w:p>
    <w:p w14:paraId="617A5D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813DAD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7368C2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w:t>
      </w:r>
      <w:r>
        <w:rPr>
          <w:rFonts w:hint="eastAsia" w:ascii="宋体" w:hAnsi="宋体" w:eastAsia="宋体" w:cs="宋体"/>
          <w:color w:val="auto"/>
          <w:spacing w:val="0"/>
          <w:position w:val="0"/>
          <w:sz w:val="24"/>
          <w:shd w:val="clear" w:fill="auto"/>
          <w:lang w:val="en-US" w:eastAsia="zh-CN"/>
        </w:rPr>
        <w:t>分别</w:t>
      </w:r>
      <w:r>
        <w:rPr>
          <w:rFonts w:ascii="宋体" w:hAnsi="宋体" w:eastAsia="宋体" w:cs="宋体"/>
          <w:color w:val="auto"/>
          <w:spacing w:val="0"/>
          <w:position w:val="0"/>
          <w:sz w:val="24"/>
          <w:shd w:val="clear" w:fill="auto"/>
        </w:rPr>
        <w:t>由供应商的法定代表人或其委托代理人签字并加盖供应商公章。</w:t>
      </w:r>
      <w:r>
        <w:rPr>
          <w:rFonts w:hint="eastAsia" w:ascii="宋体" w:hAnsi="宋体" w:eastAsia="宋体" w:cs="宋体"/>
          <w:color w:val="auto"/>
          <w:sz w:val="24"/>
        </w:rPr>
        <w:t>本竞争性磋商文件所表述（指定）的签章是指签字和盖章，表述（指定）的公章是指法人（供应商）行政公章，不包括专用章。</w:t>
      </w:r>
    </w:p>
    <w:p w14:paraId="0CC92D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365347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2C26FCBC">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0539B82E">
      <w:pPr>
        <w:pStyle w:val="13"/>
        <w:rPr>
          <w:color w:val="auto"/>
        </w:rPr>
      </w:pPr>
    </w:p>
    <w:p w14:paraId="5C2CA413">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ascii="宋体" w:hAnsi="宋体" w:eastAsia="宋体" w:cs="宋体"/>
          <w:b/>
          <w:color w:val="auto"/>
          <w:spacing w:val="0"/>
          <w:position w:val="0"/>
          <w:sz w:val="24"/>
          <w:shd w:val="clear" w:fill="auto"/>
        </w:rPr>
        <w:t>响应性文件的递交</w:t>
      </w:r>
    </w:p>
    <w:p w14:paraId="2738F3A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6E1CDCBD">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2CBFD3A7">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7253C3D2">
      <w:pPr>
        <w:spacing w:before="0" w:after="0" w:line="560" w:lineRule="auto"/>
        <w:ind w:left="0"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72A65D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6256C6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CAC101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4258FBC2">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638698B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93FDB2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1E3D04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60A8531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1DD3CBA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w:t>
      </w:r>
      <w:r>
        <w:rPr>
          <w:rFonts w:hint="eastAsia" w:ascii="宋体" w:hAnsi="宋体" w:eastAsia="宋体" w:cs="宋体"/>
          <w:color w:val="auto"/>
          <w:spacing w:val="0"/>
          <w:position w:val="0"/>
          <w:sz w:val="24"/>
          <w:shd w:val="clear" w:fill="auto"/>
          <w:lang w:val="en-US" w:eastAsia="zh-CN"/>
        </w:rPr>
        <w:t>及未加盖骑缝章</w:t>
      </w:r>
      <w:r>
        <w:rPr>
          <w:rFonts w:ascii="宋体" w:hAnsi="宋体" w:eastAsia="宋体" w:cs="宋体"/>
          <w:color w:val="auto"/>
          <w:spacing w:val="0"/>
          <w:position w:val="0"/>
          <w:sz w:val="24"/>
          <w:shd w:val="clear" w:fill="auto"/>
        </w:rPr>
        <w:t>的；</w:t>
      </w:r>
    </w:p>
    <w:p w14:paraId="2B386B74">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319554F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6272A88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4477FE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760CB4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33B7462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40745C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888E8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072BBC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C5B92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54D863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004217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77B45C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2BD601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2BE842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0226B9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B48C1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42D6D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3BE560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4644A3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7FCBC0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094B52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27441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w:t>
      </w:r>
      <w:r>
        <w:rPr>
          <w:rFonts w:hint="eastAsia" w:ascii="宋体" w:hAnsi="宋体" w:eastAsia="宋体" w:cs="宋体"/>
          <w:color w:val="auto"/>
          <w:spacing w:val="0"/>
          <w:position w:val="0"/>
          <w:sz w:val="24"/>
          <w:shd w:val="clear" w:fill="auto"/>
        </w:rPr>
        <w:t>供应商代表未能出具身份证</w:t>
      </w:r>
      <w:r>
        <w:rPr>
          <w:rFonts w:hint="eastAsia" w:ascii="宋体" w:hAnsi="宋体" w:eastAsia="宋体" w:cs="宋体"/>
          <w:color w:val="auto"/>
          <w:spacing w:val="0"/>
          <w:position w:val="0"/>
          <w:sz w:val="24"/>
          <w:shd w:val="clear" w:fill="auto"/>
          <w:lang w:val="en-US" w:eastAsia="zh-CN"/>
        </w:rPr>
        <w:t>上</w:t>
      </w:r>
      <w:r>
        <w:rPr>
          <w:rFonts w:hint="eastAsia" w:ascii="宋体" w:hAnsi="宋体" w:eastAsia="宋体" w:cs="宋体"/>
          <w:color w:val="auto"/>
          <w:spacing w:val="0"/>
          <w:position w:val="0"/>
          <w:sz w:val="24"/>
          <w:shd w:val="clear" w:fill="auto"/>
        </w:rPr>
        <w:t>经其签字确认的有效身份证明的</w:t>
      </w:r>
      <w:r>
        <w:rPr>
          <w:rFonts w:ascii="宋体" w:hAnsi="宋体" w:eastAsia="宋体" w:cs="宋体"/>
          <w:color w:val="auto"/>
          <w:spacing w:val="0"/>
          <w:position w:val="0"/>
          <w:sz w:val="24"/>
          <w:shd w:val="clear" w:fill="auto"/>
        </w:rPr>
        <w:t>；</w:t>
      </w:r>
    </w:p>
    <w:p w14:paraId="1050BC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B96B0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6975C85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304858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27D876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1175791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8AC9C4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5ED4417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65F7EC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FF7DC9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13B3BB7A">
      <w:pPr>
        <w:spacing w:line="360" w:lineRule="auto"/>
        <w:ind w:firstLine="480" w:firstLineChars="200"/>
        <w:rPr>
          <w:rFonts w:hint="eastAsia" w:eastAsia="宋体"/>
          <w:color w:val="auto"/>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2717C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3EEF9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71B85A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547737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236850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8BB18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C0004F7">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9"/>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45A4D6E0">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10071">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160995D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A52D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132FA">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55E1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4C9C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038CEE5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DFB3E">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383723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548BED0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FBBB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3927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A595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F2E6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9EF13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164BE9C">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8377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AD93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D12C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0853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D2C5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8551E49">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ECEA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B56A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2B3C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B819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A787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F9C328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E4A6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17C20">
            <w:pPr>
              <w:spacing w:before="0" w:after="50" w:line="360" w:lineRule="auto"/>
              <w:ind w:left="0" w:right="-10" w:firstLine="0"/>
              <w:jc w:val="center"/>
              <w:rPr>
                <w:rFonts w:hint="default" w:ascii="宋体" w:hAnsi="宋体" w:eastAsia="宋体" w:cs="宋体"/>
                <w:color w:val="auto"/>
                <w:spacing w:val="0"/>
                <w:position w:val="0"/>
                <w:shd w:val="clear" w:fill="auto"/>
                <w:lang w:val="en-US" w:eastAsia="zh-CN"/>
              </w:rPr>
            </w:pPr>
            <w:r>
              <w:rPr>
                <w:rFonts w:ascii="宋体" w:hAnsi="宋体" w:eastAsia="宋体" w:cs="宋体"/>
                <w:color w:val="auto"/>
                <w:spacing w:val="0"/>
                <w:position w:val="0"/>
                <w:sz w:val="24"/>
                <w:shd w:val="clear" w:fill="auto"/>
              </w:rPr>
              <w:t>审计报告</w:t>
            </w:r>
            <w:r>
              <w:rPr>
                <w:rFonts w:hint="eastAsia" w:ascii="宋体" w:hAnsi="宋体" w:eastAsia="宋体" w:cs="宋体"/>
                <w:color w:val="auto"/>
                <w:spacing w:val="0"/>
                <w:position w:val="0"/>
                <w:sz w:val="24"/>
                <w:shd w:val="clear" w:fill="auto"/>
                <w:lang w:val="en-US" w:eastAsia="zh-CN"/>
              </w:rPr>
              <w:t>和财务制度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FE0E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AA00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1064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52417F9">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C610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0A34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C275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364A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C1D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8A725F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712A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57E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EFEC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84CA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12AB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F56E94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656B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CC84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8987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94C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8778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3197A1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C984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622A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E2CC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0668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7FF2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C673EF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0EA9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779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D064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46C3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A3BB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3C9BF7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7A85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D88E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BAD0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39C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3886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B73933C">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2801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E465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1889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D6E5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79246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85B8DB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1A26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969D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59FC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5ADD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6942C">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16CE7C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57B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AE38C">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0827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283F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02C08">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4BDC0E3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FE0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3071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0D78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20389886">
      <w:pPr>
        <w:spacing w:before="0" w:after="0" w:line="240" w:lineRule="auto"/>
        <w:ind w:left="0" w:right="0" w:firstLine="0"/>
        <w:jc w:val="both"/>
        <w:rPr>
          <w:rFonts w:ascii="宋体" w:hAnsi="宋体" w:eastAsia="宋体" w:cs="宋体"/>
          <w:color w:val="auto"/>
          <w:spacing w:val="0"/>
          <w:position w:val="0"/>
          <w:sz w:val="24"/>
          <w:shd w:val="clear" w:fill="auto"/>
        </w:rPr>
      </w:pPr>
    </w:p>
    <w:p w14:paraId="51A3A93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7B2B7A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5439A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A4F7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2A960A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727FDD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5CBCF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66D5539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2A966C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56E9C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3C6B7C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381205F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002C02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07E7D1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0F1005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433E00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D5F7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DDA4E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5159FAFD">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42F660E9">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en-US" w:eastAsia="zh-CN"/>
        </w:rPr>
        <w:t>21.5.</w:t>
      </w: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eastAsia="宋体" w:cs="宋体"/>
          <w:color w:val="auto"/>
          <w:sz w:val="24"/>
          <w:lang w:val="en-US" w:eastAsia="zh-CN"/>
        </w:rPr>
        <w:t>录</w:t>
      </w:r>
      <w:r>
        <w:rPr>
          <w:rFonts w:hint="eastAsia" w:ascii="宋体" w:hAnsi="宋体" w:eastAsia="宋体" w:cs="宋体"/>
          <w:color w:val="auto"/>
          <w:sz w:val="24"/>
          <w:lang w:val="zh-CN"/>
        </w:rPr>
        <w:t>。</w:t>
      </w:r>
    </w:p>
    <w:p w14:paraId="2608F0F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4A7EDB8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6EE0A0E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661F7D6C">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750A3DF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5DA59AA2">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1EE76BD9">
      <w:pPr>
        <w:spacing w:before="0" w:after="0" w:line="360" w:lineRule="auto"/>
        <w:ind w:left="0" w:right="-92" w:firstLine="0"/>
        <w:jc w:val="both"/>
        <w:rPr>
          <w:rFonts w:ascii="宋体" w:hAnsi="宋体" w:eastAsia="宋体" w:cs="宋体"/>
          <w:color w:val="auto"/>
          <w:spacing w:val="0"/>
          <w:position w:val="0"/>
          <w:sz w:val="24"/>
          <w:shd w:val="clear" w:fill="auto"/>
        </w:rPr>
      </w:pPr>
    </w:p>
    <w:tbl>
      <w:tblPr>
        <w:tblStyle w:val="9"/>
        <w:tblW w:w="8522" w:type="dxa"/>
        <w:jc w:val="center"/>
        <w:tblLayout w:type="fixed"/>
        <w:tblCellMar>
          <w:top w:w="0" w:type="dxa"/>
          <w:left w:w="10" w:type="dxa"/>
          <w:bottom w:w="0" w:type="dxa"/>
          <w:right w:w="10" w:type="dxa"/>
        </w:tblCellMar>
      </w:tblPr>
      <w:tblGrid>
        <w:gridCol w:w="1244"/>
        <w:gridCol w:w="1472"/>
        <w:gridCol w:w="3664"/>
        <w:gridCol w:w="2142"/>
      </w:tblGrid>
      <w:tr w14:paraId="691526CD">
        <w:tblPrEx>
          <w:tblCellMar>
            <w:top w:w="0" w:type="dxa"/>
            <w:left w:w="10" w:type="dxa"/>
            <w:bottom w:w="0" w:type="dxa"/>
            <w:right w:w="10" w:type="dxa"/>
          </w:tblCellMar>
        </w:tblPrEx>
        <w:trPr>
          <w:trHeight w:val="0"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CEA0C">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color w:val="auto"/>
                <w:spacing w:val="0"/>
                <w:position w:val="0"/>
                <w:sz w:val="24"/>
                <w:szCs w:val="24"/>
                <w:shd w:val="clear" w:fill="auto"/>
              </w:rPr>
            </w:pPr>
            <w:r>
              <w:rPr>
                <w:rFonts w:ascii="宋体" w:hAnsi="宋体" w:eastAsia="宋体" w:cs="宋体"/>
                <w:b/>
                <w:color w:val="auto"/>
                <w:spacing w:val="0"/>
                <w:position w:val="0"/>
                <w:sz w:val="24"/>
                <w:szCs w:val="24"/>
                <w:shd w:val="clear" w:fill="auto"/>
              </w:rPr>
              <w:t>评分指标</w:t>
            </w:r>
          </w:p>
        </w:tc>
        <w:tc>
          <w:tcPr>
            <w:tcW w:w="14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05BE">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color w:val="auto"/>
                <w:spacing w:val="0"/>
                <w:position w:val="0"/>
                <w:sz w:val="24"/>
                <w:szCs w:val="24"/>
                <w:shd w:val="clear" w:fill="auto"/>
              </w:rPr>
            </w:pPr>
            <w:r>
              <w:rPr>
                <w:rFonts w:ascii="宋体" w:hAnsi="宋体" w:eastAsia="宋体" w:cs="宋体"/>
                <w:b/>
                <w:color w:val="auto"/>
                <w:spacing w:val="0"/>
                <w:position w:val="0"/>
                <w:sz w:val="24"/>
                <w:szCs w:val="24"/>
                <w:shd w:val="clear" w:fill="auto"/>
              </w:rPr>
              <w:t>分值</w:t>
            </w:r>
          </w:p>
        </w:tc>
        <w:tc>
          <w:tcPr>
            <w:tcW w:w="36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22123">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color w:val="auto"/>
                <w:spacing w:val="0"/>
                <w:position w:val="0"/>
                <w:sz w:val="24"/>
                <w:szCs w:val="24"/>
                <w:shd w:val="clear" w:fill="auto"/>
              </w:rPr>
            </w:pPr>
            <w:r>
              <w:rPr>
                <w:rFonts w:ascii="宋体" w:hAnsi="宋体" w:eastAsia="宋体" w:cs="宋体"/>
                <w:b/>
                <w:color w:val="auto"/>
                <w:spacing w:val="0"/>
                <w:position w:val="0"/>
                <w:sz w:val="24"/>
                <w:szCs w:val="24"/>
                <w:shd w:val="clear" w:fill="auto"/>
              </w:rPr>
              <w:t>指标说明及评分标准</w:t>
            </w:r>
          </w:p>
        </w:tc>
        <w:tc>
          <w:tcPr>
            <w:tcW w:w="21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15C4C">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color w:val="auto"/>
                <w:spacing w:val="0"/>
                <w:position w:val="0"/>
                <w:sz w:val="24"/>
                <w:szCs w:val="24"/>
                <w:shd w:val="clear" w:fill="auto"/>
              </w:rPr>
            </w:pPr>
            <w:r>
              <w:rPr>
                <w:rFonts w:ascii="宋体" w:hAnsi="宋体" w:eastAsia="宋体" w:cs="宋体"/>
                <w:b/>
                <w:color w:val="auto"/>
                <w:spacing w:val="0"/>
                <w:position w:val="0"/>
                <w:sz w:val="24"/>
                <w:szCs w:val="24"/>
                <w:shd w:val="clear" w:fill="auto"/>
              </w:rPr>
              <w:t>评分依据</w:t>
            </w:r>
          </w:p>
        </w:tc>
      </w:tr>
      <w:tr w14:paraId="1B0B3FEA">
        <w:tblPrEx>
          <w:tblCellMar>
            <w:top w:w="0" w:type="dxa"/>
            <w:left w:w="10" w:type="dxa"/>
            <w:bottom w:w="0" w:type="dxa"/>
            <w:right w:w="10" w:type="dxa"/>
          </w:tblCellMar>
        </w:tblPrEx>
        <w:trPr>
          <w:trHeight w:val="0"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ADA07">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left"/>
              <w:textAlignment w:val="auto"/>
              <w:rPr>
                <w:rFonts w:hint="eastAsia" w:ascii="宋体" w:hAnsi="宋体" w:eastAsia="宋体" w:cs="宋体"/>
                <w:color w:val="auto"/>
                <w:spacing w:val="0"/>
                <w:position w:val="0"/>
                <w:sz w:val="24"/>
                <w:szCs w:val="24"/>
                <w:shd w:val="clear" w:fill="auto"/>
                <w:lang w:eastAsia="zh-CN"/>
              </w:rPr>
            </w:pPr>
            <w:r>
              <w:rPr>
                <w:rFonts w:ascii="宋体" w:hAnsi="宋体" w:eastAsia="宋体" w:cs="宋体"/>
                <w:b/>
                <w:color w:val="auto"/>
                <w:spacing w:val="0"/>
                <w:position w:val="0"/>
                <w:sz w:val="24"/>
                <w:szCs w:val="24"/>
                <w:shd w:val="clear" w:fill="auto"/>
              </w:rPr>
              <w:t>报价得分（30</w:t>
            </w:r>
            <w:r>
              <w:rPr>
                <w:rFonts w:hint="eastAsia" w:ascii="宋体" w:hAnsi="宋体" w:eastAsia="宋体" w:cs="宋体"/>
                <w:b/>
                <w:color w:val="auto"/>
                <w:spacing w:val="0"/>
                <w:position w:val="0"/>
                <w:sz w:val="24"/>
                <w:szCs w:val="24"/>
                <w:shd w:val="clear" w:fill="auto"/>
                <w:lang w:eastAsia="zh-CN"/>
              </w:rPr>
              <w:t>）</w:t>
            </w:r>
          </w:p>
        </w:tc>
        <w:tc>
          <w:tcPr>
            <w:tcW w:w="14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4E693">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color w:val="auto"/>
                <w:spacing w:val="0"/>
                <w:position w:val="0"/>
                <w:sz w:val="24"/>
                <w:szCs w:val="24"/>
                <w:shd w:val="clear" w:fill="auto"/>
              </w:rPr>
            </w:pPr>
            <w:r>
              <w:rPr>
                <w:rFonts w:ascii="宋体" w:hAnsi="宋体" w:eastAsia="宋体" w:cs="宋体"/>
                <w:b/>
                <w:color w:val="auto"/>
                <w:spacing w:val="0"/>
                <w:position w:val="0"/>
                <w:sz w:val="24"/>
                <w:szCs w:val="24"/>
                <w:shd w:val="clear" w:fill="auto"/>
              </w:rPr>
              <w:t>（30分）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D8421">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满足磋商文件要求且最后报价最低的供应商的价格为磋商基准价，其价格分为满分。其他供应商的价格分统一按照下列公式计算：</w:t>
            </w:r>
          </w:p>
          <w:p w14:paraId="0575451D">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磋商报价得分=（磋商基准价/最后磋商报价）×30</w:t>
            </w:r>
          </w:p>
          <w:p w14:paraId="78B8C549">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备注：价格分计算保留小数点后二位。</w:t>
            </w:r>
          </w:p>
          <w:p w14:paraId="2A9E0E67">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b/>
                <w:color w:val="auto"/>
                <w:spacing w:val="0"/>
                <w:position w:val="0"/>
                <w:sz w:val="24"/>
                <w:szCs w:val="24"/>
                <w:shd w:val="clear" w:fill="auto"/>
              </w:rPr>
            </w:pPr>
            <w:r>
              <w:rPr>
                <w:rFonts w:ascii="宋体" w:hAnsi="宋体" w:eastAsia="宋体" w:cs="宋体"/>
                <w:b/>
                <w:color w:val="auto"/>
                <w:spacing w:val="0"/>
                <w:position w:val="0"/>
                <w:sz w:val="24"/>
                <w:szCs w:val="24"/>
                <w:shd w:val="clear" w:fill="auto"/>
              </w:rPr>
              <w:t>注：</w:t>
            </w:r>
            <w:bookmarkStart w:id="1" w:name="_GoBack"/>
            <w:bookmarkEnd w:id="1"/>
          </w:p>
          <w:p w14:paraId="7991CEE2">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1.若投标人投标价格均超过控制价，做废标处理。</w:t>
            </w:r>
          </w:p>
          <w:p w14:paraId="1BA6FB15">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2.对小型、微型、监狱企业、残疾人福利性单位投标报价给予</w:t>
            </w:r>
            <w:r>
              <w:rPr>
                <w:rFonts w:hint="eastAsia" w:ascii="宋体" w:hAnsi="宋体" w:eastAsia="宋体" w:cs="宋体"/>
                <w:color w:val="auto"/>
                <w:spacing w:val="0"/>
                <w:position w:val="0"/>
                <w:sz w:val="24"/>
                <w:szCs w:val="24"/>
                <w:shd w:val="clear" w:fill="auto"/>
                <w:lang w:val="en-US" w:eastAsia="zh-CN"/>
              </w:rPr>
              <w:t>20</w:t>
            </w:r>
            <w:r>
              <w:rPr>
                <w:rFonts w:ascii="宋体" w:hAnsi="宋体" w:eastAsia="宋体" w:cs="宋体"/>
                <w:color w:val="auto"/>
                <w:spacing w:val="0"/>
                <w:position w:val="0"/>
                <w:sz w:val="24"/>
                <w:szCs w:val="24"/>
                <w:shd w:val="clear" w:fill="auto"/>
              </w:rPr>
              <w:t>%的扣除，用扣除后的价格参与评审。参加本项目的中小企业应当提供《中小企业声明函》（格式详见《政府采购促进中小企业发展管理办法》）。</w:t>
            </w:r>
          </w:p>
          <w:p w14:paraId="1B15E19F">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left"/>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D72CD47">
        <w:tblPrEx>
          <w:tblCellMar>
            <w:top w:w="0" w:type="dxa"/>
            <w:left w:w="10" w:type="dxa"/>
            <w:bottom w:w="0" w:type="dxa"/>
            <w:right w:w="10" w:type="dxa"/>
          </w:tblCellMar>
        </w:tblPrEx>
        <w:trPr>
          <w:trHeight w:val="0" w:hRule="atLeast"/>
          <w:jc w:val="center"/>
        </w:trPr>
        <w:tc>
          <w:tcPr>
            <w:tcW w:w="1244"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41B487D">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技术部分</w:t>
            </w:r>
          </w:p>
          <w:p w14:paraId="4C29D717">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w:t>
            </w:r>
            <w:r>
              <w:rPr>
                <w:rFonts w:hint="eastAsia" w:ascii="宋体" w:hAnsi="宋体" w:eastAsia="宋体" w:cs="宋体"/>
                <w:color w:val="auto"/>
                <w:spacing w:val="0"/>
                <w:position w:val="0"/>
                <w:sz w:val="24"/>
                <w:szCs w:val="24"/>
                <w:shd w:val="clear" w:fill="auto"/>
                <w:lang w:val="en-US" w:eastAsia="zh-CN"/>
              </w:rPr>
              <w:t>55</w:t>
            </w:r>
            <w:r>
              <w:rPr>
                <w:rFonts w:ascii="宋体" w:hAnsi="宋体" w:eastAsia="宋体" w:cs="宋体"/>
                <w:color w:val="auto"/>
                <w:spacing w:val="0"/>
                <w:position w:val="0"/>
                <w:sz w:val="24"/>
                <w:szCs w:val="24"/>
                <w:shd w:val="clear" w:fill="auto"/>
              </w:rPr>
              <w:t>分）</w:t>
            </w:r>
          </w:p>
        </w:tc>
        <w:tc>
          <w:tcPr>
            <w:tcW w:w="1472" w:type="dxa"/>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4034DAE8">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lang w:eastAsia="zh-CN"/>
                <w14:ligatures w14:val="none"/>
              </w:rPr>
              <w:t xml:space="preserve">技术参数要求部分 </w:t>
            </w:r>
            <w:r>
              <w:rPr>
                <w:rFonts w:hint="eastAsia" w:ascii="宋体" w:hAnsi="宋体" w:eastAsia="宋体" w:cs="宋体"/>
                <w:bCs/>
                <w:color w:val="auto"/>
                <w:kern w:val="2"/>
                <w:sz w:val="24"/>
                <w:szCs w:val="24"/>
                <w:lang w:eastAsia="zh-CN"/>
                <w14:ligatures w14:val="none"/>
              </w:rPr>
              <w:br w:type="textWrapping"/>
            </w:r>
            <w:r>
              <w:rPr>
                <w:rFonts w:hint="eastAsia" w:ascii="宋体" w:hAnsi="宋体" w:eastAsia="宋体" w:cs="宋体"/>
                <w:bCs/>
                <w:color w:val="auto"/>
                <w:kern w:val="2"/>
                <w:sz w:val="24"/>
                <w:szCs w:val="24"/>
                <w:lang w:eastAsia="zh-CN"/>
                <w14:ligatures w14:val="none"/>
              </w:rPr>
              <w:t>（25分）</w:t>
            </w:r>
          </w:p>
        </w:tc>
        <w:tc>
          <w:tcPr>
            <w:tcW w:w="5806" w:type="dxa"/>
            <w:gridSpan w:val="2"/>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2DD012D">
            <w:pPr>
              <w:pStyle w:val="8"/>
              <w:autoSpaceDE w:val="0"/>
              <w:autoSpaceDN w:val="0"/>
              <w:adjustRightInd w:val="0"/>
              <w:snapToGrid w:val="0"/>
              <w:spacing w:after="0" w:line="240" w:lineRule="auto"/>
              <w:ind w:left="0" w:leftChars="0" w:right="-21" w:rightChars="-10" w:firstLine="0" w:firstLineChars="0"/>
              <w:rPr>
                <w:rFonts w:hint="eastAsia" w:ascii="宋体" w:hAnsi="宋体" w:eastAsia="宋体" w:cs="宋体"/>
                <w:bCs/>
                <w:color w:val="auto"/>
                <w:kern w:val="2"/>
                <w:sz w:val="24"/>
                <w:szCs w:val="24"/>
                <w:lang w:eastAsia="zh-CN"/>
                <w14:ligatures w14:val="none"/>
              </w:rPr>
            </w:pPr>
            <w:r>
              <w:rPr>
                <w:rFonts w:hint="eastAsia" w:ascii="宋体" w:hAnsi="宋体" w:eastAsia="宋体" w:cs="宋体"/>
                <w:bCs/>
                <w:color w:val="auto"/>
                <w:kern w:val="2"/>
                <w:sz w:val="24"/>
                <w:szCs w:val="24"/>
                <w:lang w:eastAsia="zh-CN"/>
                <w14:ligatures w14:val="none"/>
              </w:rPr>
              <w:t>（1）完全符合招标文件技术部分要求的得满分25分。其中，“▲”为重要指标项，每负偏离一项扣2分；其它指标项每负偏离一项扣0.5分，扣完为止。</w:t>
            </w:r>
          </w:p>
          <w:p w14:paraId="24F5FAB0">
            <w:pPr>
              <w:keepNext w:val="0"/>
              <w:keepLines w:val="0"/>
              <w:pageBreakBefore w:val="0"/>
              <w:wordWrap/>
              <w:overflowPunct/>
              <w:topLinePunct w:val="0"/>
              <w:autoSpaceDE w:val="0"/>
              <w:autoSpaceDN w:val="0"/>
              <w:bidi w:val="0"/>
              <w:adjustRightInd w:val="0"/>
              <w:snapToGrid w:val="0"/>
              <w:spacing w:line="288" w:lineRule="auto"/>
              <w:jc w:val="both"/>
              <w:rPr>
                <w:rFonts w:hint="eastAsia" w:ascii="宋体" w:hAnsi="宋体" w:cs="宋体" w:eastAsiaTheme="minorEastAsia"/>
                <w:bCs/>
                <w:color w:val="auto"/>
                <w:sz w:val="24"/>
                <w:szCs w:val="24"/>
                <w:lang w:eastAsia="zh-CN"/>
              </w:rPr>
            </w:pPr>
            <w:r>
              <w:rPr>
                <w:rFonts w:hint="eastAsia" w:ascii="宋体" w:hAnsi="宋体" w:eastAsia="宋体" w:cs="宋体"/>
                <w:bCs/>
                <w:color w:val="auto"/>
                <w:kern w:val="2"/>
                <w:sz w:val="24"/>
                <w:szCs w:val="24"/>
                <w:lang w:eastAsia="zh-CN"/>
                <w14:ligatures w14:val="none"/>
              </w:rPr>
              <w:t>（2）投标人须提供公安部相关检测机构依据GA/T 947-2015出具对应型号的检测报告，报告生成日期不能晚于公告日期。</w:t>
            </w:r>
          </w:p>
        </w:tc>
      </w:tr>
      <w:tr w14:paraId="290BF8DE">
        <w:tblPrEx>
          <w:tblCellMar>
            <w:top w:w="0" w:type="dxa"/>
            <w:left w:w="10" w:type="dxa"/>
            <w:bottom w:w="0" w:type="dxa"/>
            <w:right w:w="10" w:type="dxa"/>
          </w:tblCellMar>
        </w:tblPrEx>
        <w:trPr>
          <w:trHeight w:val="468" w:hRule="atLeast"/>
          <w:jc w:val="center"/>
        </w:trPr>
        <w:tc>
          <w:tcPr>
            <w:tcW w:w="1244"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52E00056">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vMerge w:val="restart"/>
            <w:tcBorders>
              <w:top w:val="single" w:color="000000"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65883A0A">
            <w:pPr>
              <w:keepNext w:val="0"/>
              <w:keepLines w:val="0"/>
              <w:pageBreakBefore w:val="0"/>
              <w:wordWrap/>
              <w:overflowPunct/>
              <w:topLinePunct w:val="0"/>
              <w:bidi w:val="0"/>
              <w:adjustRightInd w:val="0"/>
              <w:snapToGrid w:val="0"/>
              <w:spacing w:line="288" w:lineRule="auto"/>
              <w:jc w:val="center"/>
              <w:rPr>
                <w:rFonts w:hint="eastAsia" w:ascii="宋体" w:hAnsi="宋体" w:cs="宋体" w:eastAsiaTheme="minorEastAsia"/>
                <w:bCs/>
                <w:color w:val="auto"/>
                <w:sz w:val="24"/>
                <w:szCs w:val="24"/>
                <w:lang w:val="en-US" w:eastAsia="zh-CN" w:bidi="ar-SA"/>
              </w:rPr>
            </w:pPr>
            <w:r>
              <w:rPr>
                <w:rFonts w:hint="eastAsia" w:ascii="宋体" w:hAnsi="宋体" w:cs="宋体" w:eastAsiaTheme="minorEastAsia"/>
                <w:bCs/>
                <w:color w:val="auto"/>
                <w:sz w:val="24"/>
                <w:szCs w:val="24"/>
                <w:lang w:val="en-US" w:eastAsia="zh-CN" w:bidi="ar-SA"/>
              </w:rPr>
              <w:t>项目</w:t>
            </w:r>
          </w:p>
          <w:p w14:paraId="44BDA24F">
            <w:pPr>
              <w:keepNext w:val="0"/>
              <w:keepLines w:val="0"/>
              <w:pageBreakBefore w:val="0"/>
              <w:wordWrap/>
              <w:overflowPunct/>
              <w:topLinePunct w:val="0"/>
              <w:bidi w:val="0"/>
              <w:adjustRightInd w:val="0"/>
              <w:snapToGrid w:val="0"/>
              <w:spacing w:line="288" w:lineRule="auto"/>
              <w:jc w:val="center"/>
              <w:rPr>
                <w:rFonts w:hint="eastAsia" w:ascii="宋体" w:hAnsi="宋体" w:cs="宋体" w:eastAsiaTheme="minorEastAsia"/>
                <w:bCs/>
                <w:color w:val="auto"/>
                <w:sz w:val="24"/>
                <w:szCs w:val="24"/>
                <w:lang w:val="en-US" w:eastAsia="zh-CN" w:bidi="ar-SA"/>
              </w:rPr>
            </w:pPr>
            <w:r>
              <w:rPr>
                <w:rFonts w:hint="eastAsia" w:ascii="宋体" w:hAnsi="宋体" w:cs="宋体" w:eastAsiaTheme="minorEastAsia"/>
                <w:bCs/>
                <w:color w:val="auto"/>
                <w:sz w:val="24"/>
                <w:szCs w:val="24"/>
                <w:lang w:val="en-US" w:eastAsia="zh-CN" w:bidi="ar-SA"/>
              </w:rPr>
              <w:t xml:space="preserve">方案 </w:t>
            </w:r>
          </w:p>
          <w:p w14:paraId="3594BEFF">
            <w:pPr>
              <w:keepNext w:val="0"/>
              <w:keepLines w:val="0"/>
              <w:pageBreakBefore w:val="0"/>
              <w:wordWrap/>
              <w:overflowPunct/>
              <w:topLinePunct w:val="0"/>
              <w:bidi w:val="0"/>
              <w:adjustRightInd w:val="0"/>
              <w:snapToGrid w:val="0"/>
              <w:spacing w:line="288" w:lineRule="auto"/>
              <w:jc w:val="center"/>
              <w:rPr>
                <w:rFonts w:hint="eastAsia" w:ascii="宋体" w:hAnsi="宋体" w:cs="宋体" w:eastAsiaTheme="minorEastAsia"/>
                <w:bCs/>
                <w:color w:val="auto"/>
                <w:sz w:val="24"/>
                <w:szCs w:val="24"/>
                <w:lang w:val="en-US" w:eastAsia="zh-CN" w:bidi="ar-SA"/>
              </w:rPr>
            </w:pPr>
            <w:r>
              <w:rPr>
                <w:rFonts w:hint="eastAsia" w:ascii="宋体" w:hAnsi="宋体" w:cs="宋体" w:eastAsiaTheme="minorEastAsia"/>
                <w:bCs/>
                <w:color w:val="auto"/>
                <w:sz w:val="24"/>
                <w:szCs w:val="24"/>
                <w:lang w:val="en-US" w:eastAsia="zh-CN" w:bidi="ar-SA"/>
              </w:rPr>
              <w:t>（3</w:t>
            </w:r>
            <w:r>
              <w:rPr>
                <w:rFonts w:hint="eastAsia" w:ascii="宋体" w:hAnsi="宋体" w:cs="宋体"/>
                <w:bCs/>
                <w:color w:val="auto"/>
                <w:sz w:val="24"/>
                <w:szCs w:val="24"/>
                <w:lang w:val="en-US" w:eastAsia="zh-CN" w:bidi="ar-SA"/>
              </w:rPr>
              <w:t>0</w:t>
            </w:r>
            <w:r>
              <w:rPr>
                <w:rFonts w:hint="eastAsia" w:ascii="宋体" w:hAnsi="宋体" w:cs="宋体" w:eastAsiaTheme="minorEastAsia"/>
                <w:bCs/>
                <w:color w:val="auto"/>
                <w:sz w:val="24"/>
                <w:szCs w:val="24"/>
                <w:lang w:val="en-US" w:eastAsia="zh-CN" w:bidi="ar-SA"/>
              </w:rPr>
              <w:t>分）</w:t>
            </w:r>
          </w:p>
        </w:tc>
        <w:tc>
          <w:tcPr>
            <w:tcW w:w="5806" w:type="dxa"/>
            <w:gridSpan w:val="2"/>
            <w:tcBorders>
              <w:top w:val="single" w:color="000000" w:sz="4" w:space="0"/>
              <w:left w:val="single" w:color="000000" w:sz="4" w:space="0"/>
              <w:bottom w:val="single" w:color="auto" w:sz="4" w:space="0"/>
              <w:right w:val="single" w:color="000000" w:sz="4" w:space="0"/>
            </w:tcBorders>
            <w:shd w:val="clear" w:color="auto" w:fill="auto"/>
            <w:tcMar>
              <w:left w:w="108" w:type="dxa"/>
              <w:right w:w="108" w:type="dxa"/>
            </w:tcMar>
            <w:vAlign w:val="top"/>
          </w:tcPr>
          <w:p w14:paraId="5235E795">
            <w:pPr>
              <w:pStyle w:val="8"/>
              <w:autoSpaceDE w:val="0"/>
              <w:autoSpaceDN w:val="0"/>
              <w:adjustRightInd w:val="0"/>
              <w:snapToGrid w:val="0"/>
              <w:spacing w:after="0" w:line="240" w:lineRule="auto"/>
              <w:ind w:left="0" w:leftChars="0" w:right="-21" w:rightChars="-10" w:firstLine="0" w:firstLineChars="0"/>
              <w:rPr>
                <w:rFonts w:hint="eastAsia" w:ascii="宋体" w:hAnsi="宋体" w:eastAsia="宋体" w:cs="宋体"/>
                <w:bCs/>
                <w:color w:val="auto"/>
                <w:kern w:val="2"/>
                <w:sz w:val="24"/>
                <w:szCs w:val="24"/>
                <w:lang w:eastAsia="zh-CN"/>
                <w14:ligatures w14:val="none"/>
              </w:rPr>
            </w:pPr>
            <w:r>
              <w:rPr>
                <w:rFonts w:hint="eastAsia" w:ascii="宋体" w:hAnsi="宋体" w:eastAsia="宋体" w:cs="宋体"/>
                <w:bCs/>
                <w:color w:val="auto"/>
                <w:kern w:val="2"/>
                <w:sz w:val="24"/>
                <w:szCs w:val="24"/>
                <w:lang w:eastAsia="zh-CN"/>
                <w14:ligatures w14:val="none"/>
              </w:rPr>
              <w:t>1、供货实施方案（10分）</w:t>
            </w:r>
          </w:p>
          <w:p w14:paraId="025DACF3">
            <w:pPr>
              <w:pStyle w:val="8"/>
              <w:autoSpaceDE w:val="0"/>
              <w:autoSpaceDN w:val="0"/>
              <w:adjustRightInd w:val="0"/>
              <w:snapToGrid w:val="0"/>
              <w:spacing w:after="0" w:line="240" w:lineRule="auto"/>
              <w:ind w:left="0" w:leftChars="0" w:right="-21" w:rightChars="-10" w:firstLine="0" w:firstLineChars="0"/>
              <w:rPr>
                <w:rFonts w:hint="eastAsia" w:ascii="宋体" w:hAnsi="宋体" w:eastAsia="宋体" w:cs="宋体"/>
                <w:bCs/>
                <w:color w:val="auto"/>
                <w:kern w:val="2"/>
                <w:sz w:val="24"/>
                <w:szCs w:val="24"/>
                <w:lang w:val="en-US" w:eastAsia="zh-CN"/>
                <w14:ligatures w14:val="none"/>
              </w:rPr>
            </w:pPr>
            <w:r>
              <w:rPr>
                <w:rFonts w:hint="eastAsia" w:ascii="宋体" w:hAnsi="宋体" w:eastAsia="宋体" w:cs="宋体"/>
                <w:bCs/>
                <w:color w:val="auto"/>
                <w:kern w:val="2"/>
                <w:sz w:val="24"/>
                <w:szCs w:val="24"/>
                <w:lang w:eastAsia="zh-CN"/>
                <w14:ligatures w14:val="none"/>
              </w:rPr>
              <w:t>提供项目供货方案，方案</w:t>
            </w:r>
            <w:r>
              <w:rPr>
                <w:rFonts w:hint="eastAsia" w:ascii="宋体" w:hAnsi="宋体" w:eastAsia="宋体" w:cs="宋体"/>
                <w:bCs/>
                <w:color w:val="auto"/>
                <w:kern w:val="2"/>
                <w:sz w:val="24"/>
                <w:szCs w:val="24"/>
                <w:lang w:val="en-US" w:eastAsia="zh-CN"/>
                <w14:ligatures w14:val="none"/>
              </w:rPr>
              <w:t>包括</w:t>
            </w:r>
            <w:r>
              <w:rPr>
                <w:rFonts w:hint="eastAsia" w:ascii="宋体" w:hAnsi="宋体" w:eastAsia="宋体" w:cs="宋体"/>
                <w:bCs/>
                <w:color w:val="auto"/>
                <w:kern w:val="2"/>
                <w:sz w:val="24"/>
                <w:szCs w:val="24"/>
                <w:lang w:eastAsia="zh-CN"/>
                <w14:ligatures w14:val="none"/>
              </w:rPr>
              <w:t>“交货期、配送队伍、配送能力、运输过程防护”方面，</w:t>
            </w:r>
            <w:r>
              <w:rPr>
                <w:rFonts w:hint="eastAsia" w:ascii="宋体" w:hAnsi="宋体" w:eastAsia="宋体" w:cs="宋体"/>
                <w:bCs/>
                <w:color w:val="auto"/>
                <w:kern w:val="2"/>
                <w:sz w:val="24"/>
                <w:szCs w:val="24"/>
                <w:lang w:val="en-US" w:eastAsia="zh-CN"/>
                <w14:ligatures w14:val="none"/>
              </w:rPr>
              <w:t>提供得10分，缺一项扣2.5分扣完为止</w:t>
            </w:r>
          </w:p>
          <w:p w14:paraId="7209BC2F">
            <w:pPr>
              <w:pStyle w:val="8"/>
              <w:autoSpaceDE w:val="0"/>
              <w:autoSpaceDN w:val="0"/>
              <w:adjustRightInd w:val="0"/>
              <w:snapToGrid w:val="0"/>
              <w:spacing w:after="0" w:line="240" w:lineRule="auto"/>
              <w:ind w:left="0" w:leftChars="0" w:right="-21" w:rightChars="-10" w:firstLine="0" w:firstLineChars="0"/>
              <w:rPr>
                <w:rFonts w:hint="eastAsia" w:ascii="宋体" w:hAnsi="宋体" w:eastAsia="宋体" w:cs="宋体"/>
                <w:bCs/>
                <w:color w:val="auto"/>
                <w:kern w:val="2"/>
                <w:sz w:val="24"/>
                <w:szCs w:val="24"/>
                <w:lang w:val="en-US" w:eastAsia="zh-CN"/>
                <w14:ligatures w14:val="none"/>
              </w:rPr>
            </w:pPr>
            <w:r>
              <w:rPr>
                <w:rFonts w:hint="eastAsia" w:ascii="宋体" w:hAnsi="宋体" w:eastAsia="宋体" w:cs="宋体"/>
                <w:bCs/>
                <w:color w:val="auto"/>
                <w:kern w:val="2"/>
                <w:sz w:val="24"/>
                <w:szCs w:val="24"/>
                <w:lang w:val="en-US" w:eastAsia="zh-CN"/>
                <w14:ligatures w14:val="none"/>
              </w:rPr>
              <w:t>不提供不得分。</w:t>
            </w:r>
          </w:p>
        </w:tc>
      </w:tr>
      <w:tr w14:paraId="0B26EBBA">
        <w:tblPrEx>
          <w:tblCellMar>
            <w:top w:w="0" w:type="dxa"/>
            <w:left w:w="10" w:type="dxa"/>
            <w:bottom w:w="0" w:type="dxa"/>
            <w:right w:w="10" w:type="dxa"/>
          </w:tblCellMar>
        </w:tblPrEx>
        <w:trPr>
          <w:trHeight w:val="766" w:hRule="atLeast"/>
          <w:jc w:val="center"/>
        </w:trPr>
        <w:tc>
          <w:tcPr>
            <w:tcW w:w="1244" w:type="dxa"/>
            <w:vMerge w:val="continue"/>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DAD9963">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vMerge w:val="continue"/>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66665D6E">
            <w:pPr>
              <w:keepNext w:val="0"/>
              <w:keepLines w:val="0"/>
              <w:pageBreakBefore w:val="0"/>
              <w:wordWrap/>
              <w:overflowPunct/>
              <w:topLinePunct w:val="0"/>
              <w:bidi w:val="0"/>
              <w:adjustRightInd w:val="0"/>
              <w:snapToGrid w:val="0"/>
              <w:spacing w:line="288" w:lineRule="auto"/>
              <w:jc w:val="center"/>
              <w:rPr>
                <w:rFonts w:hint="eastAsia" w:ascii="宋体" w:hAnsi="宋体" w:cs="宋体" w:eastAsiaTheme="minorEastAsia"/>
                <w:bCs/>
                <w:color w:val="auto"/>
                <w:sz w:val="24"/>
                <w:szCs w:val="24"/>
                <w:lang w:val="en-US" w:eastAsia="zh-CN" w:bidi="ar-SA"/>
              </w:rPr>
            </w:pPr>
          </w:p>
        </w:tc>
        <w:tc>
          <w:tcPr>
            <w:tcW w:w="5806"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top"/>
          </w:tcPr>
          <w:p w14:paraId="0F7EE541">
            <w:pPr>
              <w:pStyle w:val="8"/>
              <w:keepNext w:val="0"/>
              <w:keepLines w:val="0"/>
              <w:pageBreakBefore w:val="0"/>
              <w:widowControl w:val="0"/>
              <w:numPr>
                <w:ilvl w:val="0"/>
                <w:numId w:val="24"/>
              </w:numPr>
              <w:kinsoku w:val="0"/>
              <w:wordWrap/>
              <w:overflowPunct w:val="0"/>
              <w:topLinePunct w:val="0"/>
              <w:autoSpaceDE w:val="0"/>
              <w:autoSpaceDN w:val="0"/>
              <w:bidi w:val="0"/>
              <w:adjustRightInd w:val="0"/>
              <w:snapToGrid w:val="0"/>
              <w:spacing w:after="0" w:line="240" w:lineRule="auto"/>
              <w:ind w:left="0" w:leftChars="0" w:right="0" w:rightChars="0" w:firstLine="0" w:firstLineChars="0"/>
              <w:textAlignment w:val="auto"/>
              <w:rPr>
                <w:rFonts w:hint="eastAsia" w:ascii="宋体" w:hAnsi="宋体" w:eastAsia="宋体" w:cs="宋体"/>
                <w:bCs/>
                <w:color w:val="auto"/>
                <w:kern w:val="2"/>
                <w:sz w:val="24"/>
                <w:szCs w:val="24"/>
                <w:lang w:val="en-US" w:eastAsia="zh-CN"/>
                <w14:ligatures w14:val="none"/>
              </w:rPr>
            </w:pPr>
            <w:r>
              <w:rPr>
                <w:rFonts w:hint="eastAsia" w:ascii="宋体" w:hAnsi="宋体" w:eastAsia="宋体" w:cs="宋体"/>
                <w:bCs/>
                <w:color w:val="auto"/>
                <w:kern w:val="2"/>
                <w:sz w:val="24"/>
                <w:szCs w:val="24"/>
                <w:lang w:val="en-US" w:eastAsia="zh-CN"/>
                <w14:ligatures w14:val="none"/>
              </w:rPr>
              <w:t>安装调试方案。（10分）</w:t>
            </w:r>
          </w:p>
          <w:p w14:paraId="38FD8B99">
            <w:pPr>
              <w:pStyle w:val="8"/>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after="0" w:line="240" w:lineRule="auto"/>
              <w:ind w:leftChars="0" w:right="0" w:rightChars="0"/>
              <w:textAlignment w:val="auto"/>
              <w:rPr>
                <w:rFonts w:hint="default" w:ascii="宋体" w:hAnsi="宋体" w:eastAsia="宋体" w:cs="宋体"/>
                <w:bCs/>
                <w:color w:val="auto"/>
                <w:kern w:val="2"/>
                <w:sz w:val="24"/>
                <w:szCs w:val="24"/>
                <w:lang w:val="en-US" w:eastAsia="zh-CN"/>
                <w14:ligatures w14:val="none"/>
              </w:rPr>
            </w:pPr>
            <w:r>
              <w:rPr>
                <w:rFonts w:hint="eastAsia" w:ascii="宋体" w:hAnsi="宋体" w:eastAsia="宋体" w:cs="宋体"/>
                <w:bCs/>
                <w:color w:val="auto"/>
                <w:kern w:val="2"/>
                <w:sz w:val="24"/>
                <w:szCs w:val="24"/>
                <w:lang w:val="en-US" w:eastAsia="zh-CN"/>
                <w14:ligatures w14:val="none"/>
              </w:rPr>
              <w:t>提供安装调试方案，提供得10分，不提供不得分</w:t>
            </w:r>
          </w:p>
        </w:tc>
      </w:tr>
      <w:tr w14:paraId="228AE984">
        <w:tblPrEx>
          <w:tblCellMar>
            <w:top w:w="0" w:type="dxa"/>
            <w:left w:w="10" w:type="dxa"/>
            <w:bottom w:w="0" w:type="dxa"/>
            <w:right w:w="10" w:type="dxa"/>
          </w:tblCellMar>
        </w:tblPrEx>
        <w:trPr>
          <w:trHeight w:val="353" w:hRule="atLeast"/>
          <w:jc w:val="center"/>
        </w:trPr>
        <w:tc>
          <w:tcPr>
            <w:tcW w:w="1244"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4C81544">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vMerge w:val="continue"/>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055406E8">
            <w:pPr>
              <w:keepNext w:val="0"/>
              <w:keepLines w:val="0"/>
              <w:pageBreakBefore w:val="0"/>
              <w:wordWrap/>
              <w:overflowPunct/>
              <w:topLinePunct w:val="0"/>
              <w:bidi w:val="0"/>
              <w:adjustRightInd w:val="0"/>
              <w:snapToGrid w:val="0"/>
              <w:spacing w:line="288" w:lineRule="auto"/>
              <w:jc w:val="center"/>
              <w:rPr>
                <w:rFonts w:hint="eastAsia" w:ascii="宋体" w:hAnsi="宋体" w:cs="宋体" w:eastAsiaTheme="minorEastAsia"/>
                <w:bCs/>
                <w:color w:val="auto"/>
                <w:sz w:val="24"/>
                <w:szCs w:val="24"/>
                <w:lang w:val="en-US" w:eastAsia="zh-CN" w:bidi="ar-SA"/>
              </w:rPr>
            </w:pPr>
          </w:p>
        </w:tc>
        <w:tc>
          <w:tcPr>
            <w:tcW w:w="5806" w:type="dxa"/>
            <w:gridSpan w:val="2"/>
            <w:tcBorders>
              <w:top w:val="single" w:color="auto" w:sz="4" w:space="0"/>
              <w:left w:val="single" w:color="000000" w:sz="4" w:space="0"/>
              <w:bottom w:val="single" w:color="000000" w:sz="0" w:space="0"/>
              <w:right w:val="single" w:color="000000" w:sz="4" w:space="0"/>
            </w:tcBorders>
            <w:shd w:val="clear" w:color="auto" w:fill="auto"/>
            <w:tcMar>
              <w:left w:w="108" w:type="dxa"/>
              <w:right w:w="108" w:type="dxa"/>
            </w:tcMar>
            <w:vAlign w:val="top"/>
          </w:tcPr>
          <w:p w14:paraId="757E75F6">
            <w:pPr>
              <w:pStyle w:val="8"/>
              <w:numPr>
                <w:ilvl w:val="0"/>
                <w:numId w:val="0"/>
              </w:numPr>
              <w:autoSpaceDE w:val="0"/>
              <w:autoSpaceDN w:val="0"/>
              <w:adjustRightInd w:val="0"/>
              <w:snapToGrid w:val="0"/>
              <w:spacing w:after="0" w:line="240" w:lineRule="auto"/>
              <w:ind w:right="-21" w:rightChars="-10"/>
              <w:rPr>
                <w:rFonts w:hint="eastAsia" w:ascii="宋体" w:hAnsi="宋体" w:eastAsia="宋体" w:cs="宋体"/>
                <w:bCs/>
                <w:color w:val="auto"/>
                <w:kern w:val="2"/>
                <w:sz w:val="24"/>
                <w:szCs w:val="24"/>
                <w:lang w:eastAsia="zh-CN"/>
                <w14:ligatures w14:val="none"/>
              </w:rPr>
            </w:pPr>
            <w:r>
              <w:rPr>
                <w:rFonts w:hint="eastAsia" w:ascii="宋体" w:hAnsi="宋体" w:eastAsia="宋体" w:cs="宋体"/>
                <w:bCs/>
                <w:color w:val="auto"/>
                <w:kern w:val="2"/>
                <w:sz w:val="24"/>
                <w:szCs w:val="24"/>
                <w:lang w:val="en-US" w:eastAsia="zh-CN" w:bidi="ar-SA"/>
                <w14:ligatures w14:val="none"/>
              </w:rPr>
              <w:t>3、</w:t>
            </w:r>
            <w:r>
              <w:rPr>
                <w:rFonts w:hint="eastAsia" w:ascii="宋体" w:hAnsi="宋体" w:eastAsia="宋体" w:cs="宋体"/>
                <w:bCs/>
                <w:color w:val="auto"/>
                <w:kern w:val="2"/>
                <w:sz w:val="24"/>
                <w:szCs w:val="24"/>
                <w:lang w:eastAsia="zh-CN"/>
                <w14:ligatures w14:val="none"/>
              </w:rPr>
              <w:t>质量保证方案。（10分）</w:t>
            </w:r>
          </w:p>
          <w:p w14:paraId="28AC6195">
            <w:pPr>
              <w:pStyle w:val="8"/>
              <w:numPr>
                <w:ilvl w:val="0"/>
                <w:numId w:val="0"/>
              </w:numPr>
              <w:autoSpaceDE w:val="0"/>
              <w:autoSpaceDN w:val="0"/>
              <w:adjustRightInd w:val="0"/>
              <w:snapToGrid w:val="0"/>
              <w:spacing w:after="0" w:line="240" w:lineRule="auto"/>
              <w:ind w:right="-21" w:rightChars="-10"/>
              <w:rPr>
                <w:rFonts w:hint="eastAsia" w:ascii="宋体" w:hAnsi="宋体" w:eastAsia="宋体" w:cs="宋体"/>
                <w:bCs/>
                <w:color w:val="auto"/>
                <w:kern w:val="2"/>
                <w:sz w:val="24"/>
                <w:szCs w:val="24"/>
                <w:lang w:val="en-US" w:eastAsia="zh-CN"/>
                <w14:ligatures w14:val="none"/>
              </w:rPr>
            </w:pPr>
            <w:r>
              <w:rPr>
                <w:rFonts w:hint="eastAsia" w:ascii="宋体" w:hAnsi="宋体" w:eastAsia="宋体" w:cs="宋体"/>
                <w:bCs/>
                <w:color w:val="auto"/>
                <w:kern w:val="2"/>
                <w:sz w:val="24"/>
                <w:szCs w:val="24"/>
                <w:lang w:val="en-US" w:eastAsia="zh-CN"/>
                <w14:ligatures w14:val="none"/>
              </w:rPr>
              <w:t>提供</w:t>
            </w:r>
            <w:r>
              <w:rPr>
                <w:rFonts w:hint="eastAsia" w:ascii="宋体" w:hAnsi="宋体" w:eastAsia="宋体" w:cs="宋体"/>
                <w:bCs/>
                <w:color w:val="auto"/>
                <w:kern w:val="2"/>
                <w:sz w:val="24"/>
                <w:szCs w:val="24"/>
                <w:lang w:eastAsia="zh-CN"/>
                <w14:ligatures w14:val="none"/>
              </w:rPr>
              <w:t>质量保证方案</w:t>
            </w:r>
            <w:r>
              <w:rPr>
                <w:rFonts w:hint="eastAsia" w:ascii="宋体" w:hAnsi="宋体" w:eastAsia="宋体" w:cs="宋体"/>
                <w:bCs/>
                <w:color w:val="auto"/>
                <w:kern w:val="2"/>
                <w:sz w:val="24"/>
                <w:szCs w:val="24"/>
                <w:lang w:val="en-US" w:eastAsia="zh-CN"/>
                <w14:ligatures w14:val="none"/>
              </w:rPr>
              <w:t>，提供得10分，不提供不得分。</w:t>
            </w:r>
          </w:p>
        </w:tc>
      </w:tr>
      <w:tr w14:paraId="30C5CA71">
        <w:tblPrEx>
          <w:tblCellMar>
            <w:top w:w="0" w:type="dxa"/>
            <w:left w:w="10" w:type="dxa"/>
            <w:bottom w:w="0" w:type="dxa"/>
            <w:right w:w="10" w:type="dxa"/>
          </w:tblCellMar>
        </w:tblPrEx>
        <w:trPr>
          <w:trHeight w:val="0" w:hRule="atLeast"/>
          <w:jc w:val="center"/>
        </w:trPr>
        <w:tc>
          <w:tcPr>
            <w:tcW w:w="1244"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1D33DA01">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商务部分</w:t>
            </w:r>
          </w:p>
          <w:p w14:paraId="07DEF404">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w:t>
            </w:r>
            <w:r>
              <w:rPr>
                <w:rFonts w:hint="eastAsia" w:ascii="宋体" w:hAnsi="宋体" w:eastAsia="宋体" w:cs="宋体"/>
                <w:color w:val="auto"/>
                <w:spacing w:val="0"/>
                <w:position w:val="0"/>
                <w:sz w:val="24"/>
                <w:szCs w:val="24"/>
                <w:shd w:val="clear" w:fill="auto"/>
                <w:lang w:val="en-US" w:eastAsia="zh-CN"/>
              </w:rPr>
              <w:t>15</w:t>
            </w:r>
            <w:r>
              <w:rPr>
                <w:rFonts w:ascii="宋体" w:hAnsi="宋体" w:eastAsia="宋体" w:cs="宋体"/>
                <w:color w:val="auto"/>
                <w:spacing w:val="0"/>
                <w:position w:val="0"/>
                <w:sz w:val="24"/>
                <w:szCs w:val="24"/>
                <w:shd w:val="clear" w:fill="auto"/>
              </w:rPr>
              <w:t>分）</w:t>
            </w:r>
          </w:p>
        </w:tc>
        <w:tc>
          <w:tcPr>
            <w:tcW w:w="1472" w:type="dxa"/>
            <w:tcBorders>
              <w:top w:val="single" w:color="auto"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13A9CEB">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业绩</w:t>
            </w:r>
          </w:p>
          <w:p w14:paraId="2C3BC046">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94F1C39">
            <w:pPr>
              <w:keepNext w:val="0"/>
              <w:keepLines w:val="0"/>
              <w:pageBreakBefore w:val="0"/>
              <w:tabs>
                <w:tab w:val="left" w:pos="5130"/>
              </w:tabs>
              <w:kinsoku/>
              <w:wordWrap/>
              <w:overflowPunct w:val="0"/>
              <w:topLinePunct w:val="0"/>
              <w:bidi w:val="0"/>
              <w:adjustRightInd w:val="0"/>
              <w:snapToGrid w:val="0"/>
              <w:spacing w:line="288" w:lineRule="auto"/>
              <w:jc w:val="both"/>
              <w:rPr>
                <w:rFonts w:hint="eastAsia" w:ascii="宋体" w:hAnsi="宋体" w:cs="宋体" w:eastAsiaTheme="minorEastAsia"/>
                <w:bCs/>
                <w:color w:val="auto"/>
                <w:sz w:val="24"/>
                <w:szCs w:val="24"/>
                <w:lang w:val="en-US" w:eastAsia="zh-CN"/>
              </w:rPr>
            </w:pPr>
            <w:r>
              <w:rPr>
                <w:rFonts w:hint="eastAsia" w:ascii="宋体" w:hAnsi="宋体" w:cs="宋体" w:eastAsiaTheme="minorEastAsia"/>
                <w:bCs/>
                <w:color w:val="auto"/>
                <w:sz w:val="24"/>
                <w:szCs w:val="24"/>
                <w:lang w:val="en-US" w:eastAsia="zh-CN"/>
              </w:rPr>
              <w:t xml:space="preserve">企业业绩：供应商自2022 年1月1日以来完成类似项目业绩的，业绩以合同协议书签订时间为准。每提供一项得1分，最多得 </w:t>
            </w:r>
            <w:r>
              <w:rPr>
                <w:rFonts w:hint="eastAsia" w:ascii="宋体" w:hAnsi="宋体" w:cs="宋体"/>
                <w:bCs/>
                <w:color w:val="auto"/>
                <w:sz w:val="24"/>
                <w:szCs w:val="24"/>
                <w:lang w:val="en-US" w:eastAsia="zh-CN"/>
              </w:rPr>
              <w:t>3</w:t>
            </w:r>
            <w:r>
              <w:rPr>
                <w:rFonts w:hint="eastAsia" w:ascii="宋体" w:hAnsi="宋体" w:cs="宋体" w:eastAsiaTheme="minorEastAsia"/>
                <w:bCs/>
                <w:color w:val="auto"/>
                <w:sz w:val="24"/>
                <w:szCs w:val="24"/>
                <w:lang w:val="en-US" w:eastAsia="zh-CN"/>
              </w:rPr>
              <w:t xml:space="preserve"> 分。响应文件附合同扫描件、中标通知书</w:t>
            </w:r>
          </w:p>
        </w:tc>
      </w:tr>
      <w:tr w14:paraId="6F4B6F9C">
        <w:tblPrEx>
          <w:tblCellMar>
            <w:top w:w="0" w:type="dxa"/>
            <w:left w:w="10" w:type="dxa"/>
            <w:bottom w:w="0" w:type="dxa"/>
            <w:right w:w="10" w:type="dxa"/>
          </w:tblCellMar>
        </w:tblPrEx>
        <w:trPr>
          <w:trHeight w:val="0" w:hRule="atLeast"/>
          <w:jc w:val="center"/>
        </w:trPr>
        <w:tc>
          <w:tcPr>
            <w:tcW w:w="1244"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37284ED2">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627C218">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培训方案</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B300261">
            <w:pPr>
              <w:keepNext w:val="0"/>
              <w:keepLines w:val="0"/>
              <w:pageBreakBefore w:val="0"/>
              <w:tabs>
                <w:tab w:val="left" w:pos="5130"/>
              </w:tabs>
              <w:wordWrap/>
              <w:overflowPunct w:val="0"/>
              <w:topLinePunct w:val="0"/>
              <w:bidi w:val="0"/>
              <w:adjustRightInd w:val="0"/>
              <w:snapToGrid w:val="0"/>
              <w:spacing w:line="288" w:lineRule="auto"/>
              <w:jc w:val="both"/>
              <w:rPr>
                <w:rFonts w:hint="default" w:ascii="宋体" w:hAnsi="宋体" w:cs="宋体" w:eastAsiaTheme="minorEastAsia"/>
                <w:bCs/>
                <w:color w:val="auto"/>
                <w:sz w:val="24"/>
                <w:szCs w:val="24"/>
                <w:lang w:val="en-US" w:eastAsia="zh-CN"/>
              </w:rPr>
            </w:pPr>
            <w:r>
              <w:rPr>
                <w:rFonts w:hint="default" w:ascii="宋体" w:hAnsi="宋体" w:cs="宋体" w:eastAsiaTheme="minorEastAsia"/>
                <w:bCs/>
                <w:color w:val="auto"/>
                <w:sz w:val="24"/>
                <w:szCs w:val="24"/>
                <w:lang w:val="en-US" w:eastAsia="zh-CN"/>
              </w:rPr>
              <w:t>提供详细可行的售后服务及培训方案，提供得1</w:t>
            </w:r>
            <w:r>
              <w:rPr>
                <w:rFonts w:hint="eastAsia" w:ascii="宋体" w:hAnsi="宋体" w:cs="宋体"/>
                <w:bCs/>
                <w:color w:val="auto"/>
                <w:sz w:val="24"/>
                <w:szCs w:val="24"/>
                <w:lang w:val="en-US" w:eastAsia="zh-CN"/>
              </w:rPr>
              <w:t>2</w:t>
            </w:r>
            <w:r>
              <w:rPr>
                <w:rFonts w:hint="default" w:ascii="宋体" w:hAnsi="宋体" w:cs="宋体" w:eastAsiaTheme="minorEastAsia"/>
                <w:bCs/>
                <w:color w:val="auto"/>
                <w:sz w:val="24"/>
                <w:szCs w:val="24"/>
                <w:lang w:val="en-US" w:eastAsia="zh-CN"/>
              </w:rPr>
              <w:t>分，不提供不得分。</w:t>
            </w:r>
          </w:p>
        </w:tc>
      </w:tr>
    </w:tbl>
    <w:p w14:paraId="3CFDF77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3DC5B93">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726B97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56551F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BE2E32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10043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EA48D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01452C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5FB7318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22.9供应商不得以任何方式干扰、影响评标工作，供应商需要做出书面保证。</w:t>
      </w:r>
    </w:p>
    <w:p w14:paraId="3582977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3AD211F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40A547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18C7DD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53E9A5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A49FD0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2A133404">
      <w:pPr>
        <w:spacing w:before="0" w:after="0" w:line="720" w:lineRule="auto"/>
        <w:ind w:left="0" w:right="0" w:firstLine="0"/>
        <w:jc w:val="center"/>
        <w:rPr>
          <w:rFonts w:ascii="宋体" w:hAnsi="宋体" w:eastAsia="宋体" w:cs="宋体"/>
          <w:b/>
          <w:color w:val="auto"/>
          <w:spacing w:val="0"/>
          <w:position w:val="0"/>
          <w:sz w:val="24"/>
          <w:shd w:val="clear" w:fill="auto"/>
        </w:rPr>
      </w:pPr>
    </w:p>
    <w:p w14:paraId="67468BB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6D6A49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7E3A8110">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19098ED1">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588B15CA">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6079608">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91068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7381DD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130DA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7FD8C4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08D25DC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71F42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p>
    <w:p w14:paraId="0A9B04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4E104E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3F34A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B49831">
      <w:pPr>
        <w:spacing w:before="0" w:after="0" w:line="560" w:lineRule="auto"/>
        <w:ind w:left="0" w:right="0" w:firstLine="0"/>
        <w:jc w:val="both"/>
        <w:rPr>
          <w:rFonts w:ascii="宋体" w:hAnsi="宋体" w:eastAsia="宋体" w:cs="宋体"/>
          <w:color w:val="auto"/>
          <w:spacing w:val="0"/>
          <w:position w:val="0"/>
          <w:sz w:val="24"/>
          <w:shd w:val="clear" w:fill="auto"/>
        </w:rPr>
      </w:pPr>
    </w:p>
    <w:p w14:paraId="373138D2">
      <w:pPr>
        <w:spacing w:before="0" w:after="0" w:line="240" w:lineRule="auto"/>
        <w:ind w:left="0" w:right="0" w:firstLine="0"/>
        <w:jc w:val="center"/>
        <w:rPr>
          <w:rFonts w:ascii="宋体" w:hAnsi="宋体" w:eastAsia="宋体" w:cs="宋体"/>
          <w:b/>
          <w:color w:val="auto"/>
          <w:spacing w:val="0"/>
          <w:position w:val="0"/>
          <w:sz w:val="24"/>
          <w:shd w:val="clear" w:fill="auto"/>
        </w:rPr>
      </w:pPr>
    </w:p>
    <w:p w14:paraId="1EAB40D0">
      <w:pPr>
        <w:spacing w:before="0" w:after="0" w:line="240" w:lineRule="auto"/>
        <w:ind w:left="0" w:right="0" w:firstLine="0"/>
        <w:jc w:val="center"/>
        <w:rPr>
          <w:rFonts w:ascii="宋体" w:hAnsi="宋体" w:eastAsia="宋体" w:cs="宋体"/>
          <w:b/>
          <w:color w:val="auto"/>
          <w:spacing w:val="0"/>
          <w:position w:val="0"/>
          <w:sz w:val="24"/>
          <w:shd w:val="clear" w:fill="auto"/>
        </w:rPr>
      </w:pPr>
    </w:p>
    <w:p w14:paraId="748038B8">
      <w:pPr>
        <w:spacing w:before="0" w:after="0" w:line="240" w:lineRule="auto"/>
        <w:ind w:left="0" w:right="0" w:firstLine="0"/>
        <w:jc w:val="center"/>
        <w:rPr>
          <w:rFonts w:ascii="宋体" w:hAnsi="宋体" w:eastAsia="宋体" w:cs="宋体"/>
          <w:b/>
          <w:color w:val="auto"/>
          <w:spacing w:val="0"/>
          <w:position w:val="0"/>
          <w:sz w:val="24"/>
          <w:shd w:val="clear" w:fill="auto"/>
        </w:rPr>
      </w:pPr>
    </w:p>
    <w:p w14:paraId="6CE32EB4">
      <w:pPr>
        <w:spacing w:before="0" w:after="0" w:line="240" w:lineRule="auto"/>
        <w:ind w:left="0" w:right="0" w:firstLine="0"/>
        <w:jc w:val="center"/>
        <w:rPr>
          <w:rFonts w:ascii="宋体" w:hAnsi="宋体" w:eastAsia="宋体" w:cs="宋体"/>
          <w:b/>
          <w:color w:val="auto"/>
          <w:spacing w:val="0"/>
          <w:position w:val="0"/>
          <w:sz w:val="24"/>
          <w:shd w:val="clear" w:fill="auto"/>
        </w:rPr>
      </w:pPr>
    </w:p>
    <w:p w14:paraId="1BA689A1">
      <w:pPr>
        <w:spacing w:before="0" w:after="0" w:line="240" w:lineRule="auto"/>
        <w:ind w:left="0" w:right="0" w:firstLine="0"/>
        <w:jc w:val="center"/>
        <w:rPr>
          <w:rFonts w:ascii="宋体" w:hAnsi="宋体" w:eastAsia="宋体" w:cs="宋体"/>
          <w:b/>
          <w:color w:val="auto"/>
          <w:spacing w:val="0"/>
          <w:position w:val="0"/>
          <w:sz w:val="24"/>
          <w:shd w:val="clear" w:fill="auto"/>
        </w:rPr>
      </w:pPr>
    </w:p>
    <w:p w14:paraId="06252AC8">
      <w:pPr>
        <w:spacing w:before="0" w:after="0" w:line="240" w:lineRule="auto"/>
        <w:ind w:left="0" w:right="0" w:firstLine="0"/>
        <w:jc w:val="center"/>
        <w:rPr>
          <w:rFonts w:ascii="宋体" w:hAnsi="宋体" w:eastAsia="宋体" w:cs="宋体"/>
          <w:b/>
          <w:color w:val="auto"/>
          <w:spacing w:val="0"/>
          <w:position w:val="0"/>
          <w:sz w:val="24"/>
          <w:shd w:val="clear" w:fill="auto"/>
        </w:rPr>
      </w:pPr>
    </w:p>
    <w:p w14:paraId="7163CEE5">
      <w:pPr>
        <w:spacing w:before="0" w:after="0" w:line="240" w:lineRule="auto"/>
        <w:ind w:left="0" w:right="0" w:firstLine="0"/>
        <w:jc w:val="center"/>
        <w:rPr>
          <w:rFonts w:ascii="宋体" w:hAnsi="宋体" w:eastAsia="宋体" w:cs="宋体"/>
          <w:b/>
          <w:color w:val="auto"/>
          <w:spacing w:val="0"/>
          <w:position w:val="0"/>
          <w:sz w:val="24"/>
          <w:shd w:val="clear" w:fill="auto"/>
        </w:rPr>
      </w:pPr>
    </w:p>
    <w:p w14:paraId="5DF504BE">
      <w:pPr>
        <w:spacing w:before="0" w:after="0" w:line="240" w:lineRule="auto"/>
        <w:ind w:left="0" w:right="0" w:firstLine="0"/>
        <w:jc w:val="center"/>
        <w:rPr>
          <w:rFonts w:ascii="宋体" w:hAnsi="宋体" w:eastAsia="宋体" w:cs="宋体"/>
          <w:b/>
          <w:color w:val="auto"/>
          <w:spacing w:val="0"/>
          <w:position w:val="0"/>
          <w:sz w:val="24"/>
          <w:shd w:val="clear" w:fill="auto"/>
        </w:rPr>
      </w:pPr>
    </w:p>
    <w:p w14:paraId="7D6B1B7B">
      <w:pPr>
        <w:spacing w:before="0" w:after="0" w:line="240" w:lineRule="auto"/>
        <w:ind w:left="0" w:right="0" w:firstLine="0"/>
        <w:jc w:val="center"/>
        <w:rPr>
          <w:rFonts w:ascii="宋体" w:hAnsi="宋体" w:eastAsia="宋体" w:cs="宋体"/>
          <w:b/>
          <w:color w:val="auto"/>
          <w:spacing w:val="0"/>
          <w:position w:val="0"/>
          <w:sz w:val="24"/>
          <w:shd w:val="clear" w:fill="auto"/>
        </w:rPr>
      </w:pPr>
    </w:p>
    <w:p w14:paraId="56651A5F">
      <w:pPr>
        <w:spacing w:before="0" w:after="0" w:line="240" w:lineRule="auto"/>
        <w:ind w:left="0" w:right="0" w:firstLine="0"/>
        <w:jc w:val="center"/>
        <w:rPr>
          <w:rFonts w:ascii="宋体" w:hAnsi="宋体" w:eastAsia="宋体" w:cs="宋体"/>
          <w:b/>
          <w:color w:val="auto"/>
          <w:spacing w:val="0"/>
          <w:position w:val="0"/>
          <w:sz w:val="24"/>
          <w:shd w:val="clear" w:fill="auto"/>
        </w:rPr>
      </w:pPr>
    </w:p>
    <w:p w14:paraId="2C1643D2">
      <w:pPr>
        <w:spacing w:before="0" w:after="0" w:line="240" w:lineRule="auto"/>
        <w:ind w:left="0" w:right="0" w:firstLine="0"/>
        <w:jc w:val="center"/>
        <w:rPr>
          <w:rFonts w:ascii="宋体" w:hAnsi="宋体" w:eastAsia="宋体" w:cs="宋体"/>
          <w:b/>
          <w:color w:val="auto"/>
          <w:spacing w:val="0"/>
          <w:position w:val="0"/>
          <w:sz w:val="24"/>
          <w:shd w:val="clear" w:fill="auto"/>
        </w:rPr>
      </w:pPr>
    </w:p>
    <w:p w14:paraId="6B02A92D">
      <w:pPr>
        <w:spacing w:before="0" w:after="0" w:line="240" w:lineRule="auto"/>
        <w:ind w:left="0" w:right="0" w:firstLine="0"/>
        <w:jc w:val="center"/>
        <w:rPr>
          <w:rFonts w:ascii="宋体" w:hAnsi="宋体" w:eastAsia="宋体" w:cs="宋体"/>
          <w:b/>
          <w:color w:val="auto"/>
          <w:spacing w:val="0"/>
          <w:position w:val="0"/>
          <w:sz w:val="24"/>
          <w:shd w:val="clear" w:fill="auto"/>
        </w:rPr>
      </w:pPr>
    </w:p>
    <w:p w14:paraId="0E8BAA4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6DE81F90">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0"/>
        <w:tblW w:w="881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772"/>
        <w:gridCol w:w="6108"/>
        <w:gridCol w:w="640"/>
        <w:gridCol w:w="631"/>
      </w:tblGrid>
      <w:tr w14:paraId="2B4B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60" w:type="dxa"/>
            <w:vAlign w:val="center"/>
          </w:tcPr>
          <w:p w14:paraId="6E58BF75">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序号</w:t>
            </w:r>
          </w:p>
        </w:tc>
        <w:tc>
          <w:tcPr>
            <w:tcW w:w="772" w:type="dxa"/>
            <w:vAlign w:val="center"/>
          </w:tcPr>
          <w:p w14:paraId="2C3EFD59">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产品名称</w:t>
            </w:r>
          </w:p>
        </w:tc>
        <w:tc>
          <w:tcPr>
            <w:tcW w:w="6108" w:type="dxa"/>
            <w:vAlign w:val="center"/>
          </w:tcPr>
          <w:p w14:paraId="1568983C">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参数</w:t>
            </w:r>
          </w:p>
        </w:tc>
        <w:tc>
          <w:tcPr>
            <w:tcW w:w="640" w:type="dxa"/>
            <w:vAlign w:val="center"/>
          </w:tcPr>
          <w:p w14:paraId="329222AA">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单位</w:t>
            </w:r>
          </w:p>
        </w:tc>
        <w:tc>
          <w:tcPr>
            <w:tcW w:w="631" w:type="dxa"/>
            <w:vAlign w:val="center"/>
          </w:tcPr>
          <w:p w14:paraId="4E2C9B27">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数量</w:t>
            </w:r>
          </w:p>
        </w:tc>
      </w:tr>
      <w:tr w14:paraId="28B6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60" w:type="dxa"/>
            <w:vAlign w:val="center"/>
          </w:tcPr>
          <w:p w14:paraId="018C9332">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w:t>
            </w:r>
          </w:p>
        </w:tc>
        <w:tc>
          <w:tcPr>
            <w:tcW w:w="772" w:type="dxa"/>
            <w:vAlign w:val="center"/>
          </w:tcPr>
          <w:p w14:paraId="5D02667F">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立柜式数据采集站</w:t>
            </w:r>
          </w:p>
        </w:tc>
        <w:tc>
          <w:tcPr>
            <w:tcW w:w="6108" w:type="dxa"/>
          </w:tcPr>
          <w:p w14:paraId="5B85E8B5">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1.外壳防护等级：执法数据采集设备外壳防护应符合GB 4208-2008中IP20要求。</w:t>
            </w:r>
          </w:p>
          <w:p w14:paraId="66E30E0D">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数据采集功能：执法数据采集设备应能自动采集已注册的执法记录仪的视音频、音频、照片和日志等数据，应能验证执法数据采集设备采集到的数据与执法记录仪存储的原始数据的一致性，并保证采集的数据应能正常浏览。</w:t>
            </w:r>
          </w:p>
          <w:p w14:paraId="3D0AC69E">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3.数据上传功能：执法数据采集设备应能自动或手动上传视音频、音频、照片、日志或索引等数据到管理服务器,应能设置自动上传时间。</w:t>
            </w:r>
          </w:p>
          <w:p w14:paraId="5D47FB99">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4.执法记录仪数据清空功能：执法数据采集设备应能自动或手动清空已完成数据上传的执法记录仪内部数据。</w:t>
            </w:r>
          </w:p>
          <w:p w14:paraId="4A03F172">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5.数据自动删除功能：执法数据采集设备应能自动删除超出存储期限的数据，已标记的重点文件不应被自动删除。</w:t>
            </w:r>
          </w:p>
          <w:p w14:paraId="72089778">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6.数据检索功能：执法数据采集设备通过管理软件应能对视音频、音频、照片和日志等数据依据数据类型（包括但不限于使用者姓名、警号、单位名称、时间、文件类型、文件标记等）进行查询，应支持单一条件或多重条件进行查询。</w:t>
            </w:r>
          </w:p>
          <w:p w14:paraId="602AC2F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7.时间校正功能：</w:t>
            </w:r>
            <w:r>
              <w:rPr>
                <w:rFonts w:hint="eastAsia" w:asciiTheme="minorEastAsia" w:hAnsiTheme="minorEastAsia"/>
                <w:color w:val="auto"/>
                <w:kern w:val="0"/>
                <w:sz w:val="24"/>
                <w:szCs w:val="24"/>
                <w:lang w:val="zh-CN"/>
                <w14:ligatures w14:val="none"/>
              </w:rPr>
              <w:t>执法数据采集设备应能自动删除超出存储期限的数据，已标记的重点文件不应被自动删除。</w:t>
            </w:r>
          </w:p>
          <w:p w14:paraId="7C85DA2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8.充电功能：执法数据采集设备应能对接入的执法记录仪进行自动充电并显示充电状态，并应能同时对多个接入的执法记录仪进行充电。</w:t>
            </w:r>
          </w:p>
          <w:p w14:paraId="1BDB1670">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9.数据存储功能：应用于分布式系统的执法数据采集设备应能依据执法记录仪产品序号、警号、时间、文件类型等中的一种或多种条件对数据进行分类保存。</w:t>
            </w:r>
          </w:p>
          <w:p w14:paraId="1EBA0883">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10.触摸屏功能：执法数据采集设备可在触摸屏上进行功能操作。</w:t>
            </w:r>
          </w:p>
          <w:p w14:paraId="087E8ADF">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11.</w:t>
            </w:r>
            <w:r>
              <w:rPr>
                <w:rFonts w:hint="eastAsia" w:asciiTheme="minorEastAsia" w:hAnsiTheme="minorEastAsia"/>
                <w:color w:val="auto"/>
                <w:kern w:val="0"/>
                <w:sz w:val="24"/>
                <w:szCs w:val="24"/>
                <w14:ligatures w14:val="none"/>
              </w:rPr>
              <w:tab/>
            </w:r>
            <w:r>
              <w:rPr>
                <w:rFonts w:hint="eastAsia" w:asciiTheme="minorEastAsia" w:hAnsiTheme="minorEastAsia"/>
                <w:color w:val="auto"/>
                <w:kern w:val="0"/>
                <w:sz w:val="24"/>
                <w:szCs w:val="24"/>
                <w14:ligatures w14:val="none"/>
              </w:rPr>
              <w:t>优先采集设置功能：执法数据采集设备可自主选择任意物理接口为优先采集接口。</w:t>
            </w:r>
          </w:p>
          <w:p w14:paraId="308DE3A1">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12.</w:t>
            </w:r>
            <w:r>
              <w:rPr>
                <w:rFonts w:hint="eastAsia" w:asciiTheme="minorEastAsia" w:hAnsiTheme="minorEastAsia"/>
                <w:color w:val="auto"/>
                <w:kern w:val="0"/>
                <w:sz w:val="24"/>
                <w:szCs w:val="24"/>
                <w14:ligatures w14:val="none"/>
              </w:rPr>
              <w:tab/>
            </w:r>
            <w:r>
              <w:rPr>
                <w:rFonts w:hint="eastAsia" w:asciiTheme="minorEastAsia" w:hAnsiTheme="minorEastAsia"/>
                <w:color w:val="auto"/>
                <w:kern w:val="0"/>
                <w:sz w:val="24"/>
                <w:szCs w:val="24"/>
                <w14:ligatures w14:val="none"/>
              </w:rPr>
              <w:t>▲接入能力：执法数据采集设备应能同时接入≥25台执法记录仪。</w:t>
            </w:r>
          </w:p>
          <w:p w14:paraId="6D22997D">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13.</w:t>
            </w:r>
            <w:r>
              <w:rPr>
                <w:rFonts w:hint="eastAsia" w:asciiTheme="minorEastAsia" w:hAnsiTheme="minorEastAsia"/>
                <w:color w:val="auto"/>
                <w:kern w:val="0"/>
                <w:sz w:val="24"/>
                <w:szCs w:val="24"/>
                <w14:ligatures w14:val="none"/>
              </w:rPr>
              <w:tab/>
            </w:r>
            <w:bookmarkStart w:id="0" w:name="_Hlk42083217"/>
            <w:r>
              <w:rPr>
                <w:rFonts w:hint="eastAsia" w:asciiTheme="minorEastAsia" w:hAnsiTheme="minorEastAsia"/>
                <w:color w:val="auto"/>
                <w:kern w:val="0"/>
                <w:sz w:val="24"/>
                <w:szCs w:val="24"/>
                <w14:ligatures w14:val="none"/>
              </w:rPr>
              <w:t>▲</w:t>
            </w:r>
            <w:bookmarkEnd w:id="0"/>
            <w:r>
              <w:rPr>
                <w:rFonts w:hint="eastAsia" w:asciiTheme="minorEastAsia" w:hAnsiTheme="minorEastAsia"/>
                <w:color w:val="auto"/>
                <w:kern w:val="0"/>
                <w:sz w:val="24"/>
                <w:szCs w:val="24"/>
                <w14:ligatures w14:val="none"/>
              </w:rPr>
              <w:t>充电电流：执法数据采集设备在接入能力满负荷条件下各采集接口的最大充电电流均应≥1200mA。</w:t>
            </w:r>
          </w:p>
          <w:p w14:paraId="49C4EDDA">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14.</w:t>
            </w:r>
            <w:r>
              <w:rPr>
                <w:rFonts w:hint="eastAsia" w:asciiTheme="minorEastAsia" w:hAnsiTheme="minorEastAsia"/>
                <w:color w:val="auto"/>
                <w:kern w:val="0"/>
                <w:sz w:val="24"/>
                <w:szCs w:val="24"/>
                <w14:ligatures w14:val="none"/>
              </w:rPr>
              <w:tab/>
            </w:r>
            <w:r>
              <w:rPr>
                <w:rFonts w:hint="eastAsia" w:asciiTheme="minorEastAsia" w:hAnsiTheme="minorEastAsia"/>
                <w:color w:val="auto"/>
                <w:kern w:val="0"/>
                <w:sz w:val="24"/>
                <w:szCs w:val="24"/>
                <w14:ligatures w14:val="none"/>
              </w:rPr>
              <w:t>▲数据采集速：执法数据采集设备在接入能力满负荷条件下的平均单路数据采集速率应≥6.5MB/s。</w:t>
            </w:r>
          </w:p>
          <w:p w14:paraId="0445E41C">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15.</w:t>
            </w:r>
            <w:r>
              <w:rPr>
                <w:rFonts w:hint="eastAsia" w:asciiTheme="minorEastAsia" w:hAnsiTheme="minorEastAsia"/>
                <w:color w:val="auto"/>
                <w:kern w:val="0"/>
                <w:sz w:val="24"/>
                <w:szCs w:val="24"/>
                <w14:ligatures w14:val="none"/>
              </w:rPr>
              <w:tab/>
            </w:r>
            <w:r>
              <w:rPr>
                <w:rFonts w:hint="eastAsia" w:asciiTheme="minorEastAsia" w:hAnsiTheme="minorEastAsia"/>
                <w:color w:val="auto"/>
                <w:kern w:val="0"/>
                <w:sz w:val="24"/>
                <w:szCs w:val="24"/>
                <w14:ligatures w14:val="none"/>
              </w:rPr>
              <w:t>数据下载功能：执法数据采集设备通过管理软件应能对执法数据采集设备上传的视音频、音频、照片和日志等数据进行下载并保存。</w:t>
            </w:r>
          </w:p>
          <w:p w14:paraId="0743FE1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16.日志功能：执法数据采集设备通过管理软件应能对系统运行状态及操作进行日志记录，日志内容包括但不限于用户登录/注销、参数配置、时间校正、数据查询、下载及删除等时间。</w:t>
            </w:r>
          </w:p>
          <w:p w14:paraId="676FF2D9">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17.用户权限管理功能：执法数据采集设备通过管理软件应能进行用户添加、授权、信息编辑、删除、查找等管理操作，并对用户进行分级管理和权限认证，不同级别的用户应具有不同的管理权限。</w:t>
            </w:r>
          </w:p>
          <w:p w14:paraId="369BF1BA">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18.文件标记及信息备注：通过管理软件应能在数据浏览过程中对人工判定为“重点文件”的文件进行标记，并与执法记录仪重点标记文件进行区分。应能对已标记的文件进行标记解除、添加文字备注信息。</w:t>
            </w:r>
          </w:p>
          <w:p w14:paraId="5320C802">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19. ▲个人统计功能：管理软件具有个人数据统计功能，按日期统计执法视音频数量、视频拍摄时长、数据类型统计、数据上传趋势、记录时长统计等功能。</w:t>
            </w:r>
          </w:p>
          <w:p w14:paraId="3A061EF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20．图表统计功能：管理软件具有部门数据统计功能，按日期统计执法视音频数量、数据类型统计、数据级别统计、数据上传趋势、记录时长统计、时间长度等功能。</w:t>
            </w:r>
          </w:p>
          <w:p w14:paraId="708F25D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21.截图功能：通过管理软件在播放视频文件过程中应能截取与视频分辨率相同的图片，但不影响视频的正常播放。</w:t>
            </w:r>
          </w:p>
          <w:p w14:paraId="7EF05329">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22.工作噪声：执法数据采集设备在正常工作条件下的工作噪声不应大于40dB（A）。</w:t>
            </w:r>
          </w:p>
          <w:p w14:paraId="7DDC9F79">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23</w:t>
            </w:r>
            <w:r>
              <w:rPr>
                <w:rFonts w:asciiTheme="minorEastAsia" w:hAnsiTheme="minorEastAsia"/>
                <w:color w:val="auto"/>
                <w:kern w:val="0"/>
                <w:sz w:val="24"/>
                <w:szCs w:val="24"/>
                <w14:ligatures w14:val="none"/>
              </w:rPr>
              <w:t>.</w:t>
            </w:r>
            <w:r>
              <w:rPr>
                <w:rFonts w:hint="eastAsia" w:asciiTheme="minorEastAsia" w:hAnsiTheme="minorEastAsia"/>
                <w:color w:val="auto"/>
                <w:kern w:val="0"/>
                <w:sz w:val="24"/>
                <w:szCs w:val="24"/>
                <w14:ligatures w14:val="none"/>
              </w:rPr>
              <w:t>泄露电流：执法数据采集设备工作时的泄露电流应小于等于0.5</w:t>
            </w:r>
            <w:r>
              <w:rPr>
                <w:rFonts w:asciiTheme="minorEastAsia" w:hAnsiTheme="minorEastAsia"/>
                <w:color w:val="auto"/>
                <w:kern w:val="0"/>
                <w:sz w:val="24"/>
                <w:szCs w:val="24"/>
                <w14:ligatures w14:val="none"/>
              </w:rPr>
              <w:t>mA.</w:t>
            </w:r>
          </w:p>
          <w:p w14:paraId="1956F22A">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24.</w:t>
            </w:r>
            <w:r>
              <w:rPr>
                <w:rFonts w:asciiTheme="minorEastAsia" w:hAnsiTheme="minorEastAsia"/>
                <w:color w:val="auto"/>
                <w:kern w:val="0"/>
                <w:sz w:val="24"/>
                <w:szCs w:val="24"/>
                <w14:ligatures w14:val="none"/>
              </w:rPr>
              <w:t>CPU</w:t>
            </w:r>
            <w:r>
              <w:rPr>
                <w:rFonts w:hint="eastAsia" w:asciiTheme="minorEastAsia" w:hAnsiTheme="minorEastAsia"/>
                <w:color w:val="auto"/>
                <w:kern w:val="0"/>
                <w:sz w:val="24"/>
                <w:szCs w:val="24"/>
                <w14:ligatures w14:val="none"/>
              </w:rPr>
              <w:t>异常告警功能：当设备的</w:t>
            </w:r>
            <w:r>
              <w:rPr>
                <w:rFonts w:asciiTheme="minorEastAsia" w:hAnsiTheme="minorEastAsia"/>
                <w:color w:val="auto"/>
                <w:kern w:val="0"/>
                <w:sz w:val="24"/>
                <w:szCs w:val="24"/>
                <w14:ligatures w14:val="none"/>
              </w:rPr>
              <w:t>CPU使用率达到阙值，设备可进行告警</w:t>
            </w:r>
            <w:r>
              <w:rPr>
                <w:rFonts w:hint="eastAsia" w:asciiTheme="minorEastAsia" w:hAnsiTheme="minorEastAsia"/>
                <w:color w:val="auto"/>
                <w:kern w:val="0"/>
                <w:sz w:val="24"/>
                <w:szCs w:val="24"/>
                <w14:ligatures w14:val="none"/>
              </w:rPr>
              <w:t>。</w:t>
            </w:r>
          </w:p>
          <w:p w14:paraId="09213C5C">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25.网络异常告警功能：当样机网络异常时，设备可进行声音告警和界面告警，网络恢复后，告警自动消除。</w:t>
            </w:r>
          </w:p>
          <w:p w14:paraId="04F77CCD">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26.▲舱门：具备</w:t>
            </w:r>
            <w:r>
              <w:rPr>
                <w:rFonts w:asciiTheme="minorEastAsia" w:hAnsiTheme="minorEastAsia"/>
                <w:color w:val="auto"/>
                <w:kern w:val="0"/>
                <w:sz w:val="24"/>
                <w:szCs w:val="24"/>
                <w14:ligatures w14:val="none"/>
              </w:rPr>
              <w:t>齿轮阻尼半自动式舱门，经用户授权后，舱门会在重力和齿轮阻尼力的相互作用下自动打开。</w:t>
            </w:r>
          </w:p>
          <w:p w14:paraId="23627949">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27.公告功能：设备应能接受管理软件下发的文字公告，并显示在界面上。</w:t>
            </w:r>
          </w:p>
          <w:p w14:paraId="67E9292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28.▲可靠性：执法数据采集设备平均无故障工作时间（MTBF）不应低于10000h。（提供对应投标产品型号的M</w:t>
            </w:r>
            <w:r>
              <w:rPr>
                <w:rFonts w:asciiTheme="minorEastAsia" w:hAnsiTheme="minorEastAsia"/>
                <w:color w:val="auto"/>
                <w:kern w:val="0"/>
                <w:sz w:val="24"/>
                <w:szCs w:val="24"/>
                <w14:ligatures w14:val="none"/>
              </w:rPr>
              <w:t>TBF</w:t>
            </w:r>
            <w:r>
              <w:rPr>
                <w:rFonts w:hint="eastAsia" w:asciiTheme="minorEastAsia" w:hAnsiTheme="minorEastAsia"/>
                <w:color w:val="auto"/>
                <w:kern w:val="0"/>
                <w:sz w:val="24"/>
                <w:szCs w:val="24"/>
                <w14:ligatures w14:val="none"/>
              </w:rPr>
              <w:t>检测报告复印件并加盖厂家公章）</w:t>
            </w:r>
          </w:p>
          <w:p w14:paraId="599432D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(功能参数要求由公安部相关检测机构出具的检验报告为评标标准，检测报告未体现不得分)</w:t>
            </w:r>
          </w:p>
        </w:tc>
        <w:tc>
          <w:tcPr>
            <w:tcW w:w="640" w:type="dxa"/>
            <w:vAlign w:val="center"/>
          </w:tcPr>
          <w:p w14:paraId="1D36F15F">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台</w:t>
            </w:r>
          </w:p>
        </w:tc>
        <w:tc>
          <w:tcPr>
            <w:tcW w:w="631" w:type="dxa"/>
            <w:vAlign w:val="center"/>
          </w:tcPr>
          <w:p w14:paraId="76B82447">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w:t>
            </w:r>
          </w:p>
        </w:tc>
      </w:tr>
      <w:tr w14:paraId="4226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60" w:type="dxa"/>
            <w:vAlign w:val="center"/>
          </w:tcPr>
          <w:p w14:paraId="1A8CEB25">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w:t>
            </w:r>
          </w:p>
        </w:tc>
        <w:tc>
          <w:tcPr>
            <w:tcW w:w="772" w:type="dxa"/>
            <w:vAlign w:val="center"/>
          </w:tcPr>
          <w:p w14:paraId="7E006F34">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桌面式数据采集站</w:t>
            </w:r>
          </w:p>
        </w:tc>
        <w:tc>
          <w:tcPr>
            <w:tcW w:w="6108" w:type="dxa"/>
          </w:tcPr>
          <w:p w14:paraId="7416D568">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1、▲外观结构要求：采用一体式人体工学、可折合箱体设计，设备存取轻巧便捷，机箱尺寸应＜</w:t>
            </w:r>
            <w:r>
              <w:rPr>
                <w:rFonts w:asciiTheme="minorEastAsia" w:hAnsiTheme="minorEastAsia"/>
                <w:color w:val="auto"/>
                <w:kern w:val="0"/>
                <w:sz w:val="24"/>
                <w:szCs w:val="24"/>
                <w14:ligatures w14:val="none"/>
              </w:rPr>
              <w:t>4</w:t>
            </w:r>
            <w:r>
              <w:rPr>
                <w:rFonts w:hint="eastAsia" w:asciiTheme="minorEastAsia" w:hAnsiTheme="minorEastAsia"/>
                <w:color w:val="auto"/>
                <w:kern w:val="0"/>
                <w:sz w:val="24"/>
                <w:szCs w:val="24"/>
                <w14:ligatures w14:val="none"/>
              </w:rPr>
              <w:t>2</w:t>
            </w:r>
            <w:r>
              <w:rPr>
                <w:rFonts w:asciiTheme="minorEastAsia" w:hAnsiTheme="minorEastAsia"/>
                <w:color w:val="auto"/>
                <w:kern w:val="0"/>
                <w:sz w:val="24"/>
                <w:szCs w:val="24"/>
                <w14:ligatures w14:val="none"/>
              </w:rPr>
              <w:t>0mm*</w:t>
            </w:r>
            <w:r>
              <w:rPr>
                <w:rFonts w:hint="eastAsia" w:asciiTheme="minorEastAsia" w:hAnsiTheme="minorEastAsia"/>
                <w:color w:val="auto"/>
                <w:kern w:val="0"/>
                <w:sz w:val="24"/>
                <w:szCs w:val="24"/>
                <w14:ligatures w14:val="none"/>
              </w:rPr>
              <w:t>30</w:t>
            </w:r>
            <w:r>
              <w:rPr>
                <w:rFonts w:asciiTheme="minorEastAsia" w:hAnsiTheme="minorEastAsia"/>
                <w:color w:val="auto"/>
                <w:kern w:val="0"/>
                <w:sz w:val="24"/>
                <w:szCs w:val="24"/>
                <w14:ligatures w14:val="none"/>
              </w:rPr>
              <w:t>0mm*</w:t>
            </w:r>
            <w:r>
              <w:rPr>
                <w:rFonts w:hint="eastAsia" w:asciiTheme="minorEastAsia" w:hAnsiTheme="minorEastAsia"/>
                <w:color w:val="auto"/>
                <w:kern w:val="0"/>
                <w:sz w:val="24"/>
                <w:szCs w:val="24"/>
                <w14:ligatures w14:val="none"/>
              </w:rPr>
              <w:t>20</w:t>
            </w:r>
            <w:r>
              <w:rPr>
                <w:rFonts w:asciiTheme="minorEastAsia" w:hAnsiTheme="minorEastAsia"/>
                <w:color w:val="auto"/>
                <w:kern w:val="0"/>
                <w:sz w:val="24"/>
                <w:szCs w:val="24"/>
                <w14:ligatures w14:val="none"/>
              </w:rPr>
              <w:t>0mm</w:t>
            </w:r>
          </w:p>
          <w:p w14:paraId="662A33D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2、外壳防护等级：外壳应符合GB4208-2008中IP20的要求</w:t>
            </w:r>
          </w:p>
          <w:p w14:paraId="6FDD351F">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3、▲整机重量：样机重量（包含适配器）应小于1</w:t>
            </w:r>
            <w:r>
              <w:rPr>
                <w:rFonts w:asciiTheme="minorEastAsia" w:hAnsiTheme="minorEastAsia"/>
                <w:color w:val="auto"/>
                <w:kern w:val="0"/>
                <w:sz w:val="24"/>
                <w:szCs w:val="24"/>
                <w14:ligatures w14:val="none"/>
              </w:rPr>
              <w:t>0kg；</w:t>
            </w:r>
          </w:p>
          <w:p w14:paraId="073E86B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4、▲显示要求：自带大于</w:t>
            </w:r>
            <w:r>
              <w:rPr>
                <w:rFonts w:asciiTheme="minorEastAsia" w:hAnsiTheme="minorEastAsia"/>
                <w:color w:val="auto"/>
                <w:kern w:val="0"/>
                <w:sz w:val="24"/>
                <w:szCs w:val="24"/>
                <w14:ligatures w14:val="none"/>
              </w:rPr>
              <w:t>15</w:t>
            </w:r>
            <w:r>
              <w:rPr>
                <w:rFonts w:hint="eastAsia" w:asciiTheme="minorEastAsia" w:hAnsiTheme="minorEastAsia"/>
                <w:color w:val="auto"/>
                <w:kern w:val="0"/>
                <w:sz w:val="24"/>
                <w:szCs w:val="24"/>
                <w14:ligatures w14:val="none"/>
              </w:rPr>
              <w:t>寸触摸显示屏，屏幕分辨率不低于</w:t>
            </w:r>
            <w:r>
              <w:rPr>
                <w:rFonts w:asciiTheme="minorEastAsia" w:hAnsiTheme="minorEastAsia"/>
                <w:color w:val="auto"/>
                <w:kern w:val="0"/>
                <w:sz w:val="24"/>
                <w:szCs w:val="24"/>
                <w14:ligatures w14:val="none"/>
              </w:rPr>
              <w:t>1920</w:t>
            </w:r>
            <w:r>
              <w:rPr>
                <w:rFonts w:hint="eastAsia" w:asciiTheme="minorEastAsia" w:hAnsiTheme="minorEastAsia"/>
                <w:color w:val="auto"/>
                <w:kern w:val="0"/>
                <w:sz w:val="24"/>
                <w:szCs w:val="24"/>
                <w14:ligatures w14:val="none"/>
              </w:rPr>
              <w:t>×1</w:t>
            </w:r>
            <w:r>
              <w:rPr>
                <w:rFonts w:asciiTheme="minorEastAsia" w:hAnsiTheme="minorEastAsia"/>
                <w:color w:val="auto"/>
                <w:kern w:val="0"/>
                <w:sz w:val="24"/>
                <w:szCs w:val="24"/>
                <w14:ligatures w14:val="none"/>
              </w:rPr>
              <w:t>080</w:t>
            </w:r>
          </w:p>
          <w:p w14:paraId="68E3A971">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5、</w:t>
            </w:r>
            <w:r>
              <w:rPr>
                <w:rFonts w:asciiTheme="minorEastAsia" w:hAnsiTheme="minorEastAsia"/>
                <w:color w:val="auto"/>
                <w:kern w:val="0"/>
                <w:sz w:val="24"/>
                <w:szCs w:val="24"/>
                <w14:ligatures w14:val="none"/>
              </w:rPr>
              <w:t>充电电流：接入能力满负荷条件下采集接口的最大充充电电流应均不小于</w:t>
            </w:r>
            <w:r>
              <w:rPr>
                <w:rFonts w:hint="eastAsia" w:asciiTheme="minorEastAsia" w:hAnsiTheme="minorEastAsia"/>
                <w:color w:val="auto"/>
                <w:kern w:val="0"/>
                <w:sz w:val="24"/>
                <w:szCs w:val="24"/>
                <w14:ligatures w14:val="none"/>
              </w:rPr>
              <w:t>1</w:t>
            </w:r>
            <w:r>
              <w:rPr>
                <w:rFonts w:asciiTheme="minorEastAsia" w:hAnsiTheme="minorEastAsia"/>
                <w:color w:val="auto"/>
                <w:kern w:val="0"/>
                <w:sz w:val="24"/>
                <w:szCs w:val="24"/>
                <w14:ligatures w14:val="none"/>
              </w:rPr>
              <w:t>000mA；</w:t>
            </w:r>
          </w:p>
          <w:p w14:paraId="3FAF360F">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6、基本硬件配置及</w:t>
            </w:r>
            <w:r>
              <w:rPr>
                <w:rFonts w:asciiTheme="minorEastAsia" w:hAnsiTheme="minorEastAsia"/>
                <w:color w:val="auto"/>
                <w:kern w:val="0"/>
                <w:sz w:val="24"/>
                <w:szCs w:val="24"/>
                <w14:ligatures w14:val="none"/>
              </w:rPr>
              <w:t>存储容量</w:t>
            </w:r>
            <w:r>
              <w:rPr>
                <w:rFonts w:hint="eastAsia" w:asciiTheme="minorEastAsia" w:hAnsiTheme="minorEastAsia"/>
                <w:color w:val="auto"/>
                <w:kern w:val="0"/>
                <w:sz w:val="24"/>
                <w:szCs w:val="24"/>
                <w14:ligatures w14:val="none"/>
              </w:rPr>
              <w:t>：Intel</w:t>
            </w:r>
            <w:r>
              <w:rPr>
                <w:rFonts w:asciiTheme="minorEastAsia" w:hAnsiTheme="minorEastAsia"/>
                <w:color w:val="auto"/>
                <w:kern w:val="0"/>
                <w:sz w:val="24"/>
                <w:szCs w:val="24"/>
                <w14:ligatures w14:val="none"/>
              </w:rPr>
              <w:t xml:space="preserve"> i3</w:t>
            </w:r>
            <w:r>
              <w:rPr>
                <w:rFonts w:hint="eastAsia" w:asciiTheme="minorEastAsia" w:hAnsiTheme="minorEastAsia"/>
                <w:color w:val="auto"/>
                <w:kern w:val="0"/>
                <w:sz w:val="24"/>
                <w:szCs w:val="24"/>
                <w14:ligatures w14:val="none"/>
              </w:rPr>
              <w:t>处理器, 内存为</w:t>
            </w:r>
            <w:r>
              <w:rPr>
                <w:rFonts w:asciiTheme="minorEastAsia" w:hAnsiTheme="minorEastAsia"/>
                <w:color w:val="auto"/>
                <w:kern w:val="0"/>
                <w:sz w:val="24"/>
                <w:szCs w:val="24"/>
                <w14:ligatures w14:val="none"/>
              </w:rPr>
              <w:t>8</w:t>
            </w:r>
            <w:r>
              <w:rPr>
                <w:rFonts w:hint="eastAsia" w:asciiTheme="minorEastAsia" w:hAnsiTheme="minorEastAsia"/>
                <w:color w:val="auto"/>
                <w:kern w:val="0"/>
                <w:sz w:val="24"/>
                <w:szCs w:val="24"/>
                <w14:ligatures w14:val="none"/>
              </w:rPr>
              <w:t>GB,  自带</w:t>
            </w:r>
            <w:r>
              <w:rPr>
                <w:rFonts w:asciiTheme="minorEastAsia" w:hAnsiTheme="minorEastAsia"/>
                <w:color w:val="auto"/>
                <w:kern w:val="0"/>
                <w:sz w:val="24"/>
                <w:szCs w:val="24"/>
                <w14:ligatures w14:val="none"/>
              </w:rPr>
              <w:t>2</w:t>
            </w:r>
            <w:r>
              <w:rPr>
                <w:rFonts w:hint="eastAsia" w:asciiTheme="minorEastAsia" w:hAnsiTheme="minorEastAsia"/>
                <w:color w:val="auto"/>
                <w:kern w:val="0"/>
                <w:sz w:val="24"/>
                <w:szCs w:val="24"/>
                <w14:ligatures w14:val="none"/>
              </w:rPr>
              <w:t>个USB接口，1个千兆网口；</w:t>
            </w:r>
          </w:p>
          <w:p w14:paraId="3EF3407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7、</w:t>
            </w:r>
            <w:r>
              <w:rPr>
                <w:rFonts w:asciiTheme="minorEastAsia" w:hAnsiTheme="minorEastAsia"/>
                <w:color w:val="auto"/>
                <w:kern w:val="0"/>
                <w:sz w:val="24"/>
                <w:szCs w:val="24"/>
                <w14:ligatures w14:val="none"/>
              </w:rPr>
              <w:t>硬盘扩展：具有</w:t>
            </w:r>
            <w:r>
              <w:rPr>
                <w:rFonts w:hint="eastAsia" w:asciiTheme="minorEastAsia" w:hAnsiTheme="minorEastAsia"/>
                <w:color w:val="auto"/>
                <w:kern w:val="0"/>
                <w:sz w:val="24"/>
                <w:szCs w:val="24"/>
                <w14:ligatures w14:val="none"/>
              </w:rPr>
              <w:t>4个硬盘盘位，可接入4个2</w:t>
            </w:r>
            <w:r>
              <w:rPr>
                <w:rFonts w:asciiTheme="minorEastAsia" w:hAnsiTheme="minorEastAsia"/>
                <w:color w:val="auto"/>
                <w:kern w:val="0"/>
                <w:sz w:val="24"/>
                <w:szCs w:val="24"/>
                <w14:ligatures w14:val="none"/>
              </w:rPr>
              <w:t>.5/3.5英寸机械硬盘，单盘容量支持</w:t>
            </w:r>
            <w:r>
              <w:rPr>
                <w:rFonts w:hint="eastAsia" w:asciiTheme="minorEastAsia" w:hAnsiTheme="minorEastAsia"/>
                <w:color w:val="auto"/>
                <w:kern w:val="0"/>
                <w:sz w:val="24"/>
                <w:szCs w:val="24"/>
                <w14:ligatures w14:val="none"/>
              </w:rPr>
              <w:t>4</w:t>
            </w:r>
            <w:r>
              <w:rPr>
                <w:rFonts w:asciiTheme="minorEastAsia" w:hAnsiTheme="minorEastAsia"/>
                <w:color w:val="auto"/>
                <w:kern w:val="0"/>
                <w:sz w:val="24"/>
                <w:szCs w:val="24"/>
                <w14:ligatures w14:val="none"/>
              </w:rPr>
              <w:t>TB、</w:t>
            </w:r>
            <w:r>
              <w:rPr>
                <w:rFonts w:hint="eastAsia" w:asciiTheme="minorEastAsia" w:hAnsiTheme="minorEastAsia"/>
                <w:color w:val="auto"/>
                <w:kern w:val="0"/>
                <w:sz w:val="24"/>
                <w:szCs w:val="24"/>
                <w14:ligatures w14:val="none"/>
              </w:rPr>
              <w:t>6</w:t>
            </w:r>
            <w:r>
              <w:rPr>
                <w:rFonts w:asciiTheme="minorEastAsia" w:hAnsiTheme="minorEastAsia"/>
                <w:color w:val="auto"/>
                <w:kern w:val="0"/>
                <w:sz w:val="24"/>
                <w:szCs w:val="24"/>
                <w14:ligatures w14:val="none"/>
              </w:rPr>
              <w:t>TB、</w:t>
            </w:r>
            <w:r>
              <w:rPr>
                <w:rFonts w:hint="eastAsia" w:asciiTheme="minorEastAsia" w:hAnsiTheme="minorEastAsia"/>
                <w:color w:val="auto"/>
                <w:kern w:val="0"/>
                <w:sz w:val="24"/>
                <w:szCs w:val="24"/>
                <w14:ligatures w14:val="none"/>
              </w:rPr>
              <w:t>8</w:t>
            </w:r>
            <w:r>
              <w:rPr>
                <w:rFonts w:asciiTheme="minorEastAsia" w:hAnsiTheme="minorEastAsia"/>
                <w:color w:val="auto"/>
                <w:kern w:val="0"/>
                <w:sz w:val="24"/>
                <w:szCs w:val="24"/>
                <w14:ligatures w14:val="none"/>
              </w:rPr>
              <w:t>TB、</w:t>
            </w:r>
            <w:r>
              <w:rPr>
                <w:rFonts w:hint="eastAsia" w:asciiTheme="minorEastAsia" w:hAnsiTheme="minorEastAsia"/>
                <w:color w:val="auto"/>
                <w:kern w:val="0"/>
                <w:sz w:val="24"/>
                <w:szCs w:val="24"/>
                <w14:ligatures w14:val="none"/>
              </w:rPr>
              <w:t>1</w:t>
            </w:r>
            <w:r>
              <w:rPr>
                <w:rFonts w:asciiTheme="minorEastAsia" w:hAnsiTheme="minorEastAsia"/>
                <w:color w:val="auto"/>
                <w:kern w:val="0"/>
                <w:sz w:val="24"/>
                <w:szCs w:val="24"/>
                <w14:ligatures w14:val="none"/>
              </w:rPr>
              <w:t>2TB、</w:t>
            </w:r>
            <w:r>
              <w:rPr>
                <w:rFonts w:hint="eastAsia" w:asciiTheme="minorEastAsia" w:hAnsiTheme="minorEastAsia"/>
                <w:color w:val="auto"/>
                <w:kern w:val="0"/>
                <w:sz w:val="24"/>
                <w:szCs w:val="24"/>
                <w14:ligatures w14:val="none"/>
              </w:rPr>
              <w:t>1</w:t>
            </w:r>
            <w:r>
              <w:rPr>
                <w:rFonts w:asciiTheme="minorEastAsia" w:hAnsiTheme="minorEastAsia"/>
                <w:color w:val="auto"/>
                <w:kern w:val="0"/>
                <w:sz w:val="24"/>
                <w:szCs w:val="24"/>
                <w14:ligatures w14:val="none"/>
              </w:rPr>
              <w:t>6</w:t>
            </w:r>
            <w:r>
              <w:rPr>
                <w:rFonts w:hint="eastAsia" w:asciiTheme="minorEastAsia" w:hAnsiTheme="minorEastAsia"/>
                <w:color w:val="auto"/>
                <w:kern w:val="0"/>
                <w:sz w:val="24"/>
                <w:szCs w:val="24"/>
                <w14:ligatures w14:val="none"/>
              </w:rPr>
              <w:t>T</w:t>
            </w:r>
            <w:r>
              <w:rPr>
                <w:rFonts w:asciiTheme="minorEastAsia" w:hAnsiTheme="minorEastAsia"/>
                <w:color w:val="auto"/>
                <w:kern w:val="0"/>
                <w:sz w:val="24"/>
                <w:szCs w:val="24"/>
                <w14:ligatures w14:val="none"/>
              </w:rPr>
              <w:t>b;</w:t>
            </w:r>
            <w:r>
              <w:rPr>
                <w:rFonts w:hint="eastAsia" w:asciiTheme="minorEastAsia" w:hAnsiTheme="minorEastAsia"/>
                <w:color w:val="auto"/>
                <w:kern w:val="0"/>
                <w:sz w:val="24"/>
                <w:szCs w:val="24"/>
                <w14:ligatures w14:val="none"/>
              </w:rPr>
              <w:t xml:space="preserve"> </w:t>
            </w:r>
          </w:p>
          <w:p w14:paraId="1F22B0FE">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8、设备接入和数据采集速率：可</w:t>
            </w:r>
            <w:r>
              <w:rPr>
                <w:rFonts w:asciiTheme="minorEastAsia" w:hAnsiTheme="minorEastAsia"/>
                <w:color w:val="auto"/>
                <w:kern w:val="0"/>
                <w:sz w:val="24"/>
                <w:szCs w:val="24"/>
                <w14:ligatures w14:val="none"/>
              </w:rPr>
              <w:t>同时接入</w:t>
            </w:r>
            <w:r>
              <w:rPr>
                <w:rFonts w:hint="eastAsia" w:asciiTheme="minorEastAsia" w:hAnsiTheme="minorEastAsia"/>
                <w:color w:val="auto"/>
                <w:kern w:val="0"/>
                <w:sz w:val="24"/>
                <w:szCs w:val="24"/>
                <w14:ligatures w14:val="none"/>
              </w:rPr>
              <w:t>≥</w:t>
            </w:r>
            <w:r>
              <w:rPr>
                <w:rFonts w:asciiTheme="minorEastAsia" w:hAnsiTheme="minorEastAsia"/>
                <w:color w:val="auto"/>
                <w:kern w:val="0"/>
                <w:sz w:val="24"/>
                <w:szCs w:val="24"/>
                <w14:ligatures w14:val="none"/>
              </w:rPr>
              <w:t>16台执法记录仪</w:t>
            </w:r>
            <w:r>
              <w:rPr>
                <w:rFonts w:hint="eastAsia" w:asciiTheme="minorEastAsia" w:hAnsiTheme="minorEastAsia"/>
                <w:color w:val="auto"/>
                <w:kern w:val="0"/>
                <w:sz w:val="24"/>
                <w:szCs w:val="24"/>
                <w14:ligatures w14:val="none"/>
              </w:rPr>
              <w:t>，可通过设置第一接口为优先采集接口，优先导入该接口数据，单路采集速率不低</w:t>
            </w:r>
            <w:r>
              <w:rPr>
                <w:rFonts w:asciiTheme="minorEastAsia" w:hAnsiTheme="minorEastAsia"/>
                <w:color w:val="auto"/>
                <w:kern w:val="0"/>
                <w:sz w:val="24"/>
                <w:szCs w:val="24"/>
                <w14:ligatures w14:val="none"/>
              </w:rPr>
              <w:t>30</w:t>
            </w:r>
            <w:r>
              <w:rPr>
                <w:rFonts w:hint="eastAsia" w:asciiTheme="minorEastAsia" w:hAnsiTheme="minorEastAsia"/>
                <w:color w:val="auto"/>
                <w:kern w:val="0"/>
                <w:sz w:val="24"/>
                <w:szCs w:val="24"/>
                <w14:ligatures w14:val="none"/>
              </w:rPr>
              <w:t>MB/s；</w:t>
            </w:r>
          </w:p>
          <w:p w14:paraId="32D85AAF">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9、</w:t>
            </w:r>
            <w:r>
              <w:rPr>
                <w:rFonts w:asciiTheme="minorEastAsia" w:hAnsiTheme="minorEastAsia"/>
                <w:color w:val="auto"/>
                <w:kern w:val="0"/>
                <w:sz w:val="24"/>
                <w:szCs w:val="24"/>
                <w14:ligatures w14:val="none"/>
              </w:rPr>
              <w:t>在接入能力满负荷条件下的平均单路数据采集速率应</w:t>
            </w:r>
            <w:r>
              <w:rPr>
                <w:rFonts w:hint="eastAsia" w:asciiTheme="minorEastAsia" w:hAnsiTheme="minorEastAsia"/>
                <w:color w:val="auto"/>
                <w:kern w:val="0"/>
                <w:sz w:val="24"/>
                <w:szCs w:val="24"/>
                <w14:ligatures w14:val="none"/>
              </w:rPr>
              <w:t>≥1</w:t>
            </w:r>
            <w:r>
              <w:rPr>
                <w:rFonts w:asciiTheme="minorEastAsia" w:hAnsiTheme="minorEastAsia"/>
                <w:color w:val="auto"/>
                <w:kern w:val="0"/>
                <w:sz w:val="24"/>
                <w:szCs w:val="24"/>
                <w14:ligatures w14:val="none"/>
              </w:rPr>
              <w:t>0.0MB/s；</w:t>
            </w:r>
          </w:p>
          <w:p w14:paraId="448A1442">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10、</w:t>
            </w:r>
            <w:r>
              <w:rPr>
                <w:rFonts w:asciiTheme="minorEastAsia" w:hAnsiTheme="minorEastAsia"/>
                <w:color w:val="auto"/>
                <w:kern w:val="0"/>
                <w:sz w:val="24"/>
                <w:szCs w:val="24"/>
                <w14:ligatures w14:val="none"/>
              </w:rPr>
              <w:t>执法数据采集设备在正常工作条件下的工作噪声小于</w:t>
            </w:r>
            <w:r>
              <w:rPr>
                <w:rFonts w:hint="eastAsia" w:asciiTheme="minorEastAsia" w:hAnsiTheme="minorEastAsia"/>
                <w:color w:val="auto"/>
                <w:kern w:val="0"/>
                <w:sz w:val="24"/>
                <w:szCs w:val="24"/>
                <w14:ligatures w14:val="none"/>
              </w:rPr>
              <w:t>4</w:t>
            </w:r>
            <w:r>
              <w:rPr>
                <w:rFonts w:asciiTheme="minorEastAsia" w:hAnsiTheme="minorEastAsia"/>
                <w:color w:val="auto"/>
                <w:kern w:val="0"/>
                <w:sz w:val="24"/>
                <w:szCs w:val="24"/>
                <w14:ligatures w14:val="none"/>
              </w:rPr>
              <w:t>5.0dB（</w:t>
            </w:r>
            <w:r>
              <w:rPr>
                <w:rFonts w:hint="eastAsia" w:asciiTheme="minorEastAsia" w:hAnsiTheme="minorEastAsia"/>
                <w:color w:val="auto"/>
                <w:kern w:val="0"/>
                <w:sz w:val="24"/>
                <w:szCs w:val="24"/>
                <w14:ligatures w14:val="none"/>
              </w:rPr>
              <w:t>A</w:t>
            </w:r>
            <w:r>
              <w:rPr>
                <w:rFonts w:asciiTheme="minorEastAsia" w:hAnsiTheme="minorEastAsia"/>
                <w:color w:val="auto"/>
                <w:kern w:val="0"/>
                <w:sz w:val="24"/>
                <w:szCs w:val="24"/>
                <w14:ligatures w14:val="none"/>
              </w:rPr>
              <w:t>）；</w:t>
            </w:r>
          </w:p>
          <w:p w14:paraId="5FB27648">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11、</w:t>
            </w:r>
            <w:r>
              <w:rPr>
                <w:rFonts w:asciiTheme="minorEastAsia" w:hAnsiTheme="minorEastAsia"/>
                <w:color w:val="auto"/>
                <w:kern w:val="0"/>
                <w:sz w:val="24"/>
                <w:szCs w:val="24"/>
                <w14:ligatures w14:val="none"/>
              </w:rPr>
              <w:t>执法数据采集设备工作时的泄露电流小于</w:t>
            </w:r>
            <w:r>
              <w:rPr>
                <w:rFonts w:hint="eastAsia" w:asciiTheme="minorEastAsia" w:hAnsiTheme="minorEastAsia"/>
                <w:color w:val="auto"/>
                <w:kern w:val="0"/>
                <w:sz w:val="24"/>
                <w:szCs w:val="24"/>
                <w14:ligatures w14:val="none"/>
              </w:rPr>
              <w:t>0</w:t>
            </w:r>
            <w:r>
              <w:rPr>
                <w:rFonts w:asciiTheme="minorEastAsia" w:hAnsiTheme="minorEastAsia"/>
                <w:color w:val="auto"/>
                <w:kern w:val="0"/>
                <w:sz w:val="24"/>
                <w:szCs w:val="24"/>
                <w14:ligatures w14:val="none"/>
              </w:rPr>
              <w:t>.5mA；</w:t>
            </w:r>
          </w:p>
          <w:p w14:paraId="337D7D2A">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12、接入注册功能：当执法记录仪接入时，工作站应能获取执法记录仪的产品序号和警号，并查验该产品序号与警号是否进行了关联配置。如未关联，应能通过管理员密码验证和关联配置完成注册</w:t>
            </w:r>
          </w:p>
          <w:p w14:paraId="12C9E5A4">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13、自动采集、清空功能：工作站应能自动采集已注册执法记录仪视音频、音频、照片和日志等数据。能够验证工作站采集到的数据与执法记录仪存储的原始数据的一致性，并保证采集的数据能正常浏览。数据采集完成后，工作站自动删除执法记录仪内部的数据</w:t>
            </w:r>
          </w:p>
          <w:p w14:paraId="277D237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14、数据编辑功能：能对接入执法记录仪的基本信息（包括但不限于使用者姓名、警号、单位名称、单位编号）进行编辑</w:t>
            </w:r>
          </w:p>
          <w:p w14:paraId="4329E47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15、分类存储功能：应能对采集到的执法记录仪数据进行分类存储（执法记录仪产品序号、警号、时间、文件类型等）</w:t>
            </w:r>
          </w:p>
          <w:p w14:paraId="133B06CD">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16、数据检索功能：已采集的数据支持警员名称、警号、设备编号、时间、文件类型及重重要级别、备注信息等条件进行查询检索</w:t>
            </w:r>
          </w:p>
          <w:p w14:paraId="2C22226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17、数据浏览功能：已采集的视音频、音频、图片、日志等数据支持浏览；</w:t>
            </w:r>
            <w:r>
              <w:rPr>
                <w:rFonts w:asciiTheme="minorEastAsia" w:hAnsiTheme="minorEastAsia"/>
                <w:color w:val="auto"/>
                <w:kern w:val="0"/>
                <w:sz w:val="24"/>
                <w:szCs w:val="24"/>
                <w14:ligatures w14:val="none"/>
              </w:rPr>
              <w:t>浏览</w:t>
            </w:r>
            <w:r>
              <w:rPr>
                <w:rFonts w:hint="eastAsia" w:asciiTheme="minorEastAsia" w:hAnsiTheme="minorEastAsia"/>
                <w:color w:val="auto"/>
                <w:kern w:val="0"/>
                <w:sz w:val="24"/>
                <w:szCs w:val="24"/>
                <w14:ligatures w14:val="none"/>
              </w:rPr>
              <w:t>本地视频</w:t>
            </w:r>
            <w:r>
              <w:rPr>
                <w:rFonts w:asciiTheme="minorEastAsia" w:hAnsiTheme="minorEastAsia"/>
                <w:color w:val="auto"/>
                <w:kern w:val="0"/>
                <w:sz w:val="24"/>
                <w:szCs w:val="24"/>
                <w14:ligatures w14:val="none"/>
              </w:rPr>
              <w:t>时</w:t>
            </w:r>
            <w:r>
              <w:rPr>
                <w:rFonts w:hint="eastAsia" w:asciiTheme="minorEastAsia" w:hAnsiTheme="minorEastAsia"/>
                <w:color w:val="auto"/>
                <w:kern w:val="0"/>
                <w:sz w:val="24"/>
                <w:szCs w:val="24"/>
                <w14:ligatures w14:val="none"/>
              </w:rPr>
              <w:t>，应能</w:t>
            </w:r>
            <w:r>
              <w:rPr>
                <w:rFonts w:asciiTheme="minorEastAsia" w:hAnsiTheme="minorEastAsia"/>
                <w:color w:val="auto"/>
                <w:kern w:val="0"/>
                <w:sz w:val="24"/>
                <w:szCs w:val="24"/>
                <w14:ligatures w14:val="none"/>
              </w:rPr>
              <w:t>暂停</w:t>
            </w:r>
            <w:r>
              <w:rPr>
                <w:rFonts w:hint="eastAsia" w:asciiTheme="minorEastAsia" w:hAnsiTheme="minorEastAsia"/>
                <w:color w:val="auto"/>
                <w:kern w:val="0"/>
                <w:sz w:val="24"/>
                <w:szCs w:val="24"/>
                <w14:ligatures w14:val="none"/>
              </w:rPr>
              <w:t>/播放</w:t>
            </w:r>
            <w:r>
              <w:rPr>
                <w:rFonts w:asciiTheme="minorEastAsia" w:hAnsiTheme="minorEastAsia"/>
                <w:color w:val="auto"/>
                <w:kern w:val="0"/>
                <w:sz w:val="24"/>
                <w:szCs w:val="24"/>
                <w14:ligatures w14:val="none"/>
              </w:rPr>
              <w:t>、切换上/下一个文件、音量调整、</w:t>
            </w:r>
            <w:r>
              <w:rPr>
                <w:rFonts w:hint="eastAsia" w:asciiTheme="minorEastAsia" w:hAnsiTheme="minorEastAsia"/>
                <w:color w:val="auto"/>
                <w:kern w:val="0"/>
                <w:sz w:val="24"/>
                <w:szCs w:val="24"/>
                <w14:ligatures w14:val="none"/>
              </w:rPr>
              <w:t>逐帧</w:t>
            </w:r>
            <w:r>
              <w:rPr>
                <w:rFonts w:asciiTheme="minorEastAsia" w:hAnsiTheme="minorEastAsia"/>
                <w:color w:val="auto"/>
                <w:kern w:val="0"/>
                <w:sz w:val="24"/>
                <w:szCs w:val="24"/>
                <w14:ligatures w14:val="none"/>
              </w:rPr>
              <w:t>播放、</w:t>
            </w:r>
            <w:r>
              <w:rPr>
                <w:rFonts w:hint="eastAsia" w:asciiTheme="minorEastAsia" w:hAnsiTheme="minorEastAsia"/>
                <w:color w:val="auto"/>
                <w:kern w:val="0"/>
                <w:sz w:val="24"/>
                <w:szCs w:val="24"/>
                <w14:ligatures w14:val="none"/>
              </w:rPr>
              <w:t>慢</w:t>
            </w:r>
            <w:r>
              <w:rPr>
                <w:rFonts w:asciiTheme="minorEastAsia" w:hAnsiTheme="minorEastAsia"/>
                <w:color w:val="auto"/>
                <w:kern w:val="0"/>
                <w:sz w:val="24"/>
                <w:szCs w:val="24"/>
                <w14:ligatures w14:val="none"/>
              </w:rPr>
              <w:t>播、快播、循环播放、连续播放、全屏播放等</w:t>
            </w:r>
            <w:r>
              <w:rPr>
                <w:rFonts w:hint="eastAsia" w:asciiTheme="minorEastAsia" w:hAnsiTheme="minorEastAsia"/>
                <w:color w:val="auto"/>
                <w:kern w:val="0"/>
                <w:sz w:val="24"/>
                <w:szCs w:val="24"/>
                <w14:ligatures w14:val="none"/>
              </w:rPr>
              <w:t>；浏览照片时可以切换上/下一个文件、缩放、全屏显示</w:t>
            </w:r>
          </w:p>
          <w:p w14:paraId="4F6B49F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18、上传服务器功能：工作站应能自动或手动上传本地视频频、音频、照片、日志或索引等数据到管理服务器，并能设置自动上传时间</w:t>
            </w:r>
          </w:p>
          <w:p w14:paraId="4DFB1AF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19、数据删除功能：工作站能通过手动或自动删除超出存储期限的数据，已标记的重点文件不应被自动删除</w:t>
            </w:r>
          </w:p>
          <w:p w14:paraId="4D8C5A2D">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20、时间校正功能：能自动对接入执法记录仪进行时间校正同步，时间精确到“年、月、日、时、分、秒”</w:t>
            </w:r>
          </w:p>
          <w:p w14:paraId="2BB8696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21、充电功能：能自动同时对接入的执法记录仪进行充电，并显示充电状态</w:t>
            </w:r>
          </w:p>
          <w:p w14:paraId="6EC3A7FC">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22、状态显示功能：屏幕上显示的接口编号应与物理采集接口位置一一对应，并能显示每台接入的执法记录仪的设备信息、存储总容量、剩余容量等，未接入执法记录仪的接口，应显示为空闲</w:t>
            </w:r>
          </w:p>
          <w:p w14:paraId="54625BC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23、权限管理功能：未经授权的用户不能对工作站进行操作，经授权的用户的操作权限应有分级管理机制</w:t>
            </w:r>
          </w:p>
          <w:p w14:paraId="32D735ED">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24、数据完整性：样机在数据采集过程中，任一接入的执法记录仪取消其数据导入，执法记录仪和工作站中存储的数据不应丢失</w:t>
            </w:r>
          </w:p>
          <w:p w14:paraId="7D702413">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25、断电续传功能：工作站出现断电、重启、死机或执法记录仪出现意外断开连接时，执法记录仪和工作站中存储数据及配置信息不应丢失，且能正常启动后自动续传</w:t>
            </w:r>
          </w:p>
          <w:p w14:paraId="2E2BF821">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26、日志功能：能自动对工作站运行状态及所有操作进行日志记录，日志内容包括开/关机、用户登录及操作、执法记录仪的接入/移出、故障发生/恢复时间等。</w:t>
            </w:r>
          </w:p>
          <w:p w14:paraId="4CFAC3F7">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27、备份功能：当一块磁盘出现故障或被拔出，不应影响数据的正常写入，已存储的数据不应丢失</w:t>
            </w:r>
          </w:p>
          <w:p w14:paraId="112EB07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28、软件升级功能：工作站上运行软件支持实现本地升级或通过管理软件服务器远程升级</w:t>
            </w:r>
          </w:p>
          <w:p w14:paraId="09CE3EB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29、计时误差要求：工作站的时间与标准时的计时误差应小于等于3s/d</w:t>
            </w:r>
          </w:p>
          <w:p w14:paraId="2BC935EB">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30、文件标记及信息备注功能：数据浏览过程中人工判定为“重点文件”的文件进行标记，与执法记录仪重点标记文件进行区分，能对已标记的文件进行标记解除、添加文字备注信息</w:t>
            </w:r>
          </w:p>
          <w:p w14:paraId="72A3CFEA">
            <w:pP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31、统计功能：能对已采集的视音频、音频、照片和日志等数据按条件（包括但不限于产品型号、使用者姓名、警号、单位名称、单位编号、时间、文件类型、标记中的一种或多种）进行统计，并自动生成报表或图表。</w:t>
            </w:r>
          </w:p>
        </w:tc>
        <w:tc>
          <w:tcPr>
            <w:tcW w:w="640" w:type="dxa"/>
            <w:vAlign w:val="center"/>
          </w:tcPr>
          <w:p w14:paraId="0FA5F140">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台</w:t>
            </w:r>
          </w:p>
        </w:tc>
        <w:tc>
          <w:tcPr>
            <w:tcW w:w="631" w:type="dxa"/>
            <w:vAlign w:val="center"/>
          </w:tcPr>
          <w:p w14:paraId="5A53B065">
            <w:pPr>
              <w:jc w:val="center"/>
              <w:rPr>
                <w:rFonts w:hint="eastAsia" w:asciiTheme="minorEastAsia" w:hAnsiTheme="minorEastAsia"/>
                <w:color w:val="auto"/>
                <w:kern w:val="0"/>
                <w:sz w:val="24"/>
                <w:szCs w:val="24"/>
                <w14:ligatures w14:val="none"/>
              </w:rPr>
            </w:pPr>
            <w:r>
              <w:rPr>
                <w:rFonts w:hint="eastAsia" w:asciiTheme="minorEastAsia" w:hAnsiTheme="minorEastAsia"/>
                <w:color w:val="auto"/>
                <w:kern w:val="0"/>
                <w:sz w:val="24"/>
                <w:szCs w:val="24"/>
                <w14:ligatures w14:val="none"/>
              </w:rPr>
              <w:t>28</w:t>
            </w:r>
          </w:p>
        </w:tc>
      </w:tr>
    </w:tbl>
    <w:p w14:paraId="39C4DEDA">
      <w:pPr>
        <w:spacing w:before="0" w:after="0" w:line="480" w:lineRule="auto"/>
        <w:ind w:right="0"/>
        <w:jc w:val="both"/>
        <w:rPr>
          <w:rFonts w:ascii="宋体" w:hAnsi="宋体" w:eastAsia="宋体" w:cs="宋体"/>
          <w:color w:val="auto"/>
          <w:spacing w:val="0"/>
          <w:position w:val="0"/>
          <w:sz w:val="24"/>
          <w:shd w:val="clear" w:fill="auto"/>
        </w:rPr>
      </w:pPr>
    </w:p>
    <w:p w14:paraId="7A4E15D1">
      <w:pPr>
        <w:spacing w:before="0" w:after="0" w:line="480" w:lineRule="auto"/>
        <w:ind w:left="350" w:right="0" w:firstLine="0"/>
        <w:jc w:val="both"/>
        <w:rPr>
          <w:rFonts w:ascii="宋体" w:hAnsi="宋体" w:eastAsia="宋体" w:cs="宋体"/>
          <w:color w:val="auto"/>
          <w:spacing w:val="0"/>
          <w:position w:val="0"/>
          <w:sz w:val="24"/>
          <w:shd w:val="clear" w:fill="auto"/>
        </w:rPr>
      </w:pPr>
    </w:p>
    <w:p w14:paraId="663A179F">
      <w:pPr>
        <w:spacing w:before="0" w:after="0" w:line="48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A8F383C">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2.1质量保证：质保期内如果出现质量问题，成交供应商应当无条件更换，由于质量问题造成的损失由成交供应商负全部责任。</w:t>
      </w:r>
    </w:p>
    <w:p w14:paraId="1541C649">
      <w:pPr>
        <w:spacing w:before="0" w:after="0" w:line="42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2.2质量标准：符合国家及行业合格标准。</w:t>
      </w:r>
    </w:p>
    <w:p w14:paraId="42F13E98">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24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1BDF1EB1">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交货地点：采购人指定地点。</w:t>
      </w:r>
    </w:p>
    <w:p w14:paraId="791EFFB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交货日期：双方签订合同后</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20</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shd w:val="clear" w:fill="auto"/>
          <w:lang w:val="en-US" w:eastAsia="zh-CN"/>
        </w:rPr>
        <w:t>日历天</w:t>
      </w:r>
      <w:r>
        <w:rPr>
          <w:rFonts w:ascii="宋体" w:hAnsi="宋体" w:eastAsia="宋体" w:cs="宋体"/>
          <w:color w:val="auto"/>
          <w:spacing w:val="0"/>
          <w:position w:val="0"/>
          <w:sz w:val="24"/>
          <w:shd w:val="clear" w:fill="auto"/>
        </w:rPr>
        <w:t>。</w:t>
      </w:r>
    </w:p>
    <w:p w14:paraId="207D5157">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验收：由最终用户组织验收。</w:t>
      </w:r>
    </w:p>
    <w:p w14:paraId="5077AA8B">
      <w:pPr>
        <w:spacing w:before="0" w:after="120" w:line="415" w:lineRule="auto"/>
        <w:ind w:left="0" w:right="0" w:firstLine="480"/>
        <w:jc w:val="center"/>
        <w:rPr>
          <w:rFonts w:ascii="宋体" w:hAnsi="宋体" w:eastAsia="宋体" w:cs="宋体"/>
          <w:color w:val="auto"/>
          <w:spacing w:val="0"/>
          <w:position w:val="0"/>
          <w:sz w:val="24"/>
          <w:shd w:val="clear" w:fill="auto"/>
        </w:rPr>
      </w:pPr>
    </w:p>
    <w:p w14:paraId="6D72FD2A">
      <w:pPr>
        <w:spacing w:before="0" w:after="0" w:line="240" w:lineRule="auto"/>
        <w:ind w:left="0" w:right="0" w:firstLine="240"/>
        <w:jc w:val="left"/>
        <w:rPr>
          <w:rFonts w:ascii="宋体" w:hAnsi="宋体" w:eastAsia="宋体" w:cs="宋体"/>
          <w:color w:val="auto"/>
          <w:spacing w:val="0"/>
          <w:position w:val="0"/>
          <w:sz w:val="24"/>
          <w:shd w:val="clear" w:fill="auto"/>
        </w:rPr>
      </w:pPr>
    </w:p>
    <w:p w14:paraId="078C53AD">
      <w:pPr>
        <w:spacing w:before="0" w:after="0" w:line="240" w:lineRule="auto"/>
        <w:ind w:left="0" w:right="0" w:firstLine="240"/>
        <w:jc w:val="left"/>
        <w:rPr>
          <w:rFonts w:ascii="宋体" w:hAnsi="宋体" w:eastAsia="宋体" w:cs="宋体"/>
          <w:color w:val="auto"/>
          <w:spacing w:val="0"/>
          <w:position w:val="0"/>
          <w:sz w:val="24"/>
          <w:shd w:val="clear" w:fill="auto"/>
        </w:rPr>
      </w:pPr>
    </w:p>
    <w:p w14:paraId="3EC582C1">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26E7AB09">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52E9EA88">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5F604CA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75B6C453">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3EA07644">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3423753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402088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2C97190F">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BF223DF">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C431F8E">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4050E58A">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0C6BBEC3">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E5487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页码及</w:t>
      </w:r>
      <w:r>
        <w:rPr>
          <w:rFonts w:hint="eastAsia" w:ascii="宋体" w:hAnsi="宋体" w:eastAsia="宋体" w:cs="宋体"/>
          <w:color w:val="auto"/>
          <w:spacing w:val="0"/>
          <w:position w:val="0"/>
          <w:sz w:val="24"/>
          <w:shd w:val="clear" w:fill="auto"/>
          <w:lang w:val="en-US" w:eastAsia="zh-CN"/>
        </w:rPr>
        <w:t>总页码</w:t>
      </w:r>
      <w:r>
        <w:rPr>
          <w:rFonts w:ascii="宋体" w:hAnsi="宋体" w:eastAsia="宋体" w:cs="宋体"/>
          <w:color w:val="auto"/>
          <w:spacing w:val="0"/>
          <w:position w:val="0"/>
          <w:sz w:val="24"/>
          <w:shd w:val="clear" w:fill="auto"/>
        </w:rPr>
        <w:t xml:space="preserve">，否则可能将影响对响应性文件的评价。 </w:t>
      </w:r>
    </w:p>
    <w:p w14:paraId="6D5EBD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B2714E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571C7E3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75CCE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0F0501AE">
      <w:pPr>
        <w:spacing w:before="0" w:after="0" w:line="240" w:lineRule="auto"/>
        <w:ind w:left="0" w:right="0" w:firstLine="0"/>
        <w:jc w:val="left"/>
        <w:rPr>
          <w:rFonts w:ascii="宋体" w:hAnsi="宋体" w:eastAsia="宋体" w:cs="宋体"/>
          <w:color w:val="auto"/>
          <w:spacing w:val="0"/>
          <w:position w:val="0"/>
          <w:sz w:val="24"/>
          <w:shd w:val="clear" w:fill="auto"/>
        </w:rPr>
      </w:pPr>
    </w:p>
    <w:p w14:paraId="37FDCEC7">
      <w:pPr>
        <w:spacing w:before="0" w:after="0" w:line="240" w:lineRule="auto"/>
        <w:ind w:left="0" w:right="0" w:firstLine="0"/>
        <w:jc w:val="left"/>
        <w:rPr>
          <w:rFonts w:ascii="宋体" w:hAnsi="宋体" w:eastAsia="宋体" w:cs="宋体"/>
          <w:color w:val="auto"/>
          <w:spacing w:val="0"/>
          <w:position w:val="0"/>
          <w:sz w:val="24"/>
          <w:shd w:val="clear" w:fill="auto"/>
        </w:rPr>
      </w:pPr>
    </w:p>
    <w:p w14:paraId="06B76CF8">
      <w:pPr>
        <w:spacing w:before="0" w:after="0" w:line="240" w:lineRule="auto"/>
        <w:ind w:left="0" w:right="0" w:firstLine="0"/>
        <w:jc w:val="left"/>
        <w:rPr>
          <w:rFonts w:ascii="宋体" w:hAnsi="宋体" w:eastAsia="宋体" w:cs="宋体"/>
          <w:color w:val="auto"/>
          <w:spacing w:val="0"/>
          <w:position w:val="0"/>
          <w:sz w:val="24"/>
          <w:shd w:val="clear" w:fill="auto"/>
        </w:rPr>
      </w:pPr>
    </w:p>
    <w:p w14:paraId="79706697">
      <w:pPr>
        <w:spacing w:before="0" w:after="0" w:line="240" w:lineRule="auto"/>
        <w:ind w:left="0" w:right="0" w:firstLine="0"/>
        <w:jc w:val="left"/>
        <w:rPr>
          <w:rFonts w:ascii="宋体" w:hAnsi="宋体" w:eastAsia="宋体" w:cs="宋体"/>
          <w:color w:val="auto"/>
          <w:spacing w:val="0"/>
          <w:position w:val="0"/>
          <w:sz w:val="24"/>
          <w:shd w:val="clear" w:fill="auto"/>
        </w:rPr>
      </w:pPr>
    </w:p>
    <w:p w14:paraId="47F3F4ED">
      <w:pPr>
        <w:spacing w:before="0" w:after="0" w:line="240" w:lineRule="auto"/>
        <w:ind w:left="0" w:right="0" w:firstLine="0"/>
        <w:jc w:val="left"/>
        <w:rPr>
          <w:rFonts w:ascii="宋体" w:hAnsi="宋体" w:eastAsia="宋体" w:cs="宋体"/>
          <w:color w:val="auto"/>
          <w:spacing w:val="0"/>
          <w:position w:val="0"/>
          <w:sz w:val="24"/>
          <w:shd w:val="clear" w:fill="auto"/>
        </w:rPr>
      </w:pPr>
    </w:p>
    <w:p w14:paraId="522965EE">
      <w:pPr>
        <w:spacing w:before="0" w:after="0" w:line="240" w:lineRule="auto"/>
        <w:ind w:left="0" w:right="0" w:firstLine="0"/>
        <w:jc w:val="left"/>
        <w:rPr>
          <w:rFonts w:ascii="宋体" w:hAnsi="宋体" w:eastAsia="宋体" w:cs="宋体"/>
          <w:color w:val="auto"/>
          <w:spacing w:val="0"/>
          <w:position w:val="0"/>
          <w:sz w:val="24"/>
          <w:shd w:val="clear" w:fill="auto"/>
        </w:rPr>
      </w:pPr>
    </w:p>
    <w:p w14:paraId="3423C5DD">
      <w:pPr>
        <w:spacing w:before="0" w:after="0" w:line="240" w:lineRule="auto"/>
        <w:ind w:left="0" w:right="0" w:firstLine="0"/>
        <w:jc w:val="left"/>
        <w:rPr>
          <w:rFonts w:ascii="宋体" w:hAnsi="宋体" w:eastAsia="宋体" w:cs="宋体"/>
          <w:color w:val="auto"/>
          <w:spacing w:val="0"/>
          <w:position w:val="0"/>
          <w:sz w:val="24"/>
          <w:shd w:val="clear" w:fill="auto"/>
        </w:rPr>
      </w:pPr>
    </w:p>
    <w:p w14:paraId="3B3E99D5">
      <w:pPr>
        <w:spacing w:before="0" w:after="0" w:line="240" w:lineRule="auto"/>
        <w:ind w:left="0" w:right="0" w:firstLine="0"/>
        <w:jc w:val="left"/>
        <w:rPr>
          <w:rFonts w:ascii="宋体" w:hAnsi="宋体" w:eastAsia="宋体" w:cs="宋体"/>
          <w:color w:val="auto"/>
          <w:spacing w:val="0"/>
          <w:position w:val="0"/>
          <w:sz w:val="24"/>
          <w:shd w:val="clear" w:fill="auto"/>
        </w:rPr>
      </w:pPr>
    </w:p>
    <w:p w14:paraId="1AF0C99F">
      <w:pPr>
        <w:spacing w:before="0" w:after="0" w:line="240" w:lineRule="auto"/>
        <w:ind w:left="0" w:right="0" w:firstLine="0"/>
        <w:jc w:val="left"/>
        <w:rPr>
          <w:rFonts w:ascii="宋体" w:hAnsi="宋体" w:eastAsia="宋体" w:cs="宋体"/>
          <w:color w:val="auto"/>
          <w:spacing w:val="0"/>
          <w:position w:val="0"/>
          <w:sz w:val="24"/>
          <w:shd w:val="clear" w:fill="auto"/>
        </w:rPr>
      </w:pPr>
    </w:p>
    <w:p w14:paraId="68093042">
      <w:pPr>
        <w:spacing w:before="0" w:after="0" w:line="240" w:lineRule="auto"/>
        <w:ind w:left="0" w:right="0" w:firstLine="0"/>
        <w:jc w:val="left"/>
        <w:rPr>
          <w:rFonts w:ascii="宋体" w:hAnsi="宋体" w:eastAsia="宋体" w:cs="宋体"/>
          <w:color w:val="auto"/>
          <w:spacing w:val="0"/>
          <w:position w:val="0"/>
          <w:sz w:val="24"/>
          <w:shd w:val="clear" w:fill="auto"/>
        </w:rPr>
      </w:pPr>
    </w:p>
    <w:p w14:paraId="634B27DE">
      <w:pPr>
        <w:spacing w:before="0" w:after="0" w:line="240" w:lineRule="auto"/>
        <w:ind w:left="0" w:right="0" w:firstLine="0"/>
        <w:jc w:val="left"/>
        <w:rPr>
          <w:rFonts w:ascii="宋体" w:hAnsi="宋体" w:eastAsia="宋体" w:cs="宋体"/>
          <w:color w:val="auto"/>
          <w:spacing w:val="0"/>
          <w:position w:val="0"/>
          <w:sz w:val="24"/>
          <w:shd w:val="clear" w:fill="auto"/>
        </w:rPr>
      </w:pPr>
    </w:p>
    <w:p w14:paraId="42394076">
      <w:pPr>
        <w:spacing w:before="0" w:after="0" w:line="240" w:lineRule="auto"/>
        <w:ind w:left="0" w:right="0" w:firstLine="0"/>
        <w:jc w:val="left"/>
        <w:rPr>
          <w:rFonts w:ascii="宋体" w:hAnsi="宋体" w:eastAsia="宋体" w:cs="宋体"/>
          <w:color w:val="auto"/>
          <w:spacing w:val="0"/>
          <w:position w:val="0"/>
          <w:sz w:val="24"/>
          <w:shd w:val="clear" w:fill="auto"/>
        </w:rPr>
      </w:pPr>
    </w:p>
    <w:p w14:paraId="5A571117">
      <w:pPr>
        <w:spacing w:before="0" w:after="0" w:line="240" w:lineRule="auto"/>
        <w:ind w:left="0" w:right="0" w:firstLine="0"/>
        <w:jc w:val="left"/>
        <w:rPr>
          <w:rFonts w:ascii="宋体" w:hAnsi="宋体" w:eastAsia="宋体" w:cs="宋体"/>
          <w:color w:val="auto"/>
          <w:spacing w:val="0"/>
          <w:position w:val="0"/>
          <w:sz w:val="24"/>
          <w:shd w:val="clear" w:fill="auto"/>
        </w:rPr>
      </w:pPr>
    </w:p>
    <w:p w14:paraId="1B8DA278">
      <w:pPr>
        <w:spacing w:before="0" w:after="0" w:line="240" w:lineRule="auto"/>
        <w:ind w:left="0" w:right="0" w:firstLine="0"/>
        <w:jc w:val="left"/>
        <w:rPr>
          <w:rFonts w:ascii="宋体" w:hAnsi="宋体" w:eastAsia="宋体" w:cs="宋体"/>
          <w:color w:val="auto"/>
          <w:spacing w:val="0"/>
          <w:position w:val="0"/>
          <w:sz w:val="24"/>
          <w:shd w:val="clear" w:fill="auto"/>
        </w:rPr>
      </w:pPr>
    </w:p>
    <w:p w14:paraId="578B733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49BD7F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DCCC70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3F8A8E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6B50273">
      <w:pPr>
        <w:spacing w:before="0" w:after="0" w:line="240" w:lineRule="auto"/>
        <w:ind w:left="0" w:right="0" w:firstLine="0"/>
        <w:jc w:val="left"/>
        <w:rPr>
          <w:rFonts w:ascii="宋体" w:hAnsi="宋体" w:eastAsia="宋体" w:cs="宋体"/>
          <w:color w:val="auto"/>
          <w:spacing w:val="0"/>
          <w:position w:val="0"/>
          <w:sz w:val="24"/>
          <w:shd w:val="clear" w:fill="auto"/>
        </w:rPr>
      </w:pPr>
    </w:p>
    <w:p w14:paraId="2323B380">
      <w:pPr>
        <w:spacing w:before="0" w:after="0" w:line="240" w:lineRule="auto"/>
        <w:ind w:left="0" w:right="0" w:firstLine="0"/>
        <w:jc w:val="left"/>
        <w:rPr>
          <w:rFonts w:ascii="宋体" w:hAnsi="宋体" w:eastAsia="宋体" w:cs="宋体"/>
          <w:color w:val="auto"/>
          <w:spacing w:val="0"/>
          <w:position w:val="0"/>
          <w:sz w:val="24"/>
          <w:shd w:val="clear" w:fill="auto"/>
        </w:rPr>
      </w:pPr>
    </w:p>
    <w:p w14:paraId="587E0C75">
      <w:pPr>
        <w:spacing w:before="0" w:after="0" w:line="360" w:lineRule="auto"/>
        <w:ind w:left="0" w:right="0" w:firstLine="0"/>
        <w:jc w:val="left"/>
        <w:rPr>
          <w:rFonts w:ascii="宋体" w:hAnsi="宋体" w:eastAsia="宋体" w:cs="宋体"/>
          <w:color w:val="auto"/>
          <w:spacing w:val="0"/>
          <w:position w:val="0"/>
          <w:sz w:val="24"/>
          <w:shd w:val="clear" w:fill="auto"/>
        </w:rPr>
      </w:pPr>
    </w:p>
    <w:p w14:paraId="62333A5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4D62118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484197E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20064F89">
      <w:pPr>
        <w:spacing w:before="0" w:after="0" w:line="360" w:lineRule="auto"/>
        <w:ind w:left="0" w:right="0" w:firstLine="480"/>
        <w:jc w:val="both"/>
        <w:rPr>
          <w:rFonts w:ascii="宋体" w:hAnsi="宋体" w:eastAsia="宋体" w:cs="宋体"/>
          <w:color w:val="auto"/>
          <w:spacing w:val="0"/>
          <w:position w:val="0"/>
          <w:sz w:val="24"/>
          <w:shd w:val="clear" w:fill="auto"/>
        </w:rPr>
      </w:pPr>
    </w:p>
    <w:p w14:paraId="4888255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2058BB8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57D6CD9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506E0A5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0DAEE67B">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9"/>
        <w:tblW w:w="5328" w:type="dxa"/>
        <w:tblInd w:w="0" w:type="dxa"/>
        <w:tblLayout w:type="fixed"/>
        <w:tblCellMar>
          <w:top w:w="0" w:type="dxa"/>
          <w:left w:w="10" w:type="dxa"/>
          <w:bottom w:w="0" w:type="dxa"/>
          <w:right w:w="10" w:type="dxa"/>
        </w:tblCellMar>
      </w:tblPr>
      <w:tblGrid>
        <w:gridCol w:w="5328"/>
      </w:tblGrid>
      <w:tr w14:paraId="71D3FBF5">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19F38F">
            <w:pPr>
              <w:spacing w:before="0" w:after="0" w:line="480" w:lineRule="auto"/>
              <w:ind w:left="0" w:right="0" w:firstLine="0"/>
              <w:jc w:val="both"/>
              <w:rPr>
                <w:rFonts w:ascii="宋体" w:hAnsi="宋体" w:eastAsia="宋体" w:cs="宋体"/>
                <w:b/>
                <w:color w:val="auto"/>
                <w:spacing w:val="0"/>
                <w:position w:val="0"/>
                <w:sz w:val="24"/>
                <w:shd w:val="clear" w:fill="auto"/>
              </w:rPr>
            </w:pPr>
          </w:p>
          <w:p w14:paraId="7BDD4DB8">
            <w:pPr>
              <w:spacing w:before="0" w:after="0" w:line="480" w:lineRule="auto"/>
              <w:ind w:left="0" w:right="0" w:firstLine="0"/>
              <w:jc w:val="both"/>
              <w:rPr>
                <w:rFonts w:ascii="宋体" w:hAnsi="宋体" w:eastAsia="宋体" w:cs="宋体"/>
                <w:b/>
                <w:color w:val="auto"/>
                <w:spacing w:val="0"/>
                <w:position w:val="0"/>
                <w:sz w:val="24"/>
                <w:shd w:val="clear" w:fill="auto"/>
              </w:rPr>
            </w:pPr>
          </w:p>
          <w:p w14:paraId="24D9C2B1">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66E829CD">
            <w:pPr>
              <w:spacing w:before="0" w:after="0" w:line="480" w:lineRule="auto"/>
              <w:ind w:left="0" w:right="0" w:firstLine="0"/>
              <w:jc w:val="both"/>
              <w:rPr>
                <w:rFonts w:ascii="宋体" w:hAnsi="宋体" w:eastAsia="宋体" w:cs="宋体"/>
                <w:color w:val="auto"/>
                <w:spacing w:val="0"/>
                <w:position w:val="0"/>
                <w:sz w:val="24"/>
                <w:shd w:val="clear" w:fill="auto"/>
              </w:rPr>
            </w:pPr>
          </w:p>
          <w:p w14:paraId="68C68CA6">
            <w:pPr>
              <w:spacing w:before="0" w:after="0" w:line="480" w:lineRule="auto"/>
              <w:ind w:left="0" w:right="0" w:firstLine="0"/>
              <w:jc w:val="both"/>
              <w:rPr>
                <w:rFonts w:ascii="宋体" w:hAnsi="宋体" w:eastAsia="宋体" w:cs="宋体"/>
                <w:color w:val="auto"/>
                <w:spacing w:val="0"/>
                <w:position w:val="0"/>
                <w:shd w:val="clear" w:fill="auto"/>
              </w:rPr>
            </w:pPr>
          </w:p>
        </w:tc>
      </w:tr>
    </w:tbl>
    <w:p w14:paraId="1223CAFA">
      <w:pPr>
        <w:spacing w:before="0" w:after="0" w:line="360" w:lineRule="auto"/>
        <w:ind w:left="0" w:right="0" w:firstLine="0"/>
        <w:jc w:val="both"/>
        <w:rPr>
          <w:rFonts w:ascii="宋体" w:hAnsi="宋体" w:eastAsia="宋体" w:cs="宋体"/>
          <w:color w:val="auto"/>
          <w:spacing w:val="0"/>
          <w:position w:val="0"/>
          <w:sz w:val="24"/>
          <w:shd w:val="clear" w:fill="auto"/>
        </w:rPr>
      </w:pPr>
    </w:p>
    <w:p w14:paraId="5E170E2A">
      <w:pPr>
        <w:spacing w:before="0" w:after="0" w:line="360" w:lineRule="auto"/>
        <w:ind w:left="0" w:right="0" w:firstLine="0"/>
        <w:jc w:val="center"/>
        <w:rPr>
          <w:rFonts w:ascii="宋体" w:hAnsi="宋体" w:eastAsia="宋体" w:cs="宋体"/>
          <w:color w:val="auto"/>
          <w:spacing w:val="0"/>
          <w:position w:val="0"/>
          <w:sz w:val="24"/>
          <w:shd w:val="clear" w:fill="auto"/>
        </w:rPr>
      </w:pPr>
    </w:p>
    <w:p w14:paraId="201F3CEC">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5AD44FA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8EDE9E2">
      <w:pPr>
        <w:spacing w:before="0" w:after="0" w:line="360" w:lineRule="auto"/>
        <w:ind w:left="0" w:right="0" w:firstLine="0"/>
        <w:jc w:val="center"/>
        <w:rPr>
          <w:rFonts w:ascii="宋体" w:hAnsi="宋体" w:eastAsia="宋体" w:cs="宋体"/>
          <w:color w:val="auto"/>
          <w:spacing w:val="0"/>
          <w:position w:val="0"/>
          <w:sz w:val="24"/>
          <w:shd w:val="clear" w:fill="auto"/>
        </w:rPr>
      </w:pPr>
    </w:p>
    <w:p w14:paraId="660D207C">
      <w:pPr>
        <w:spacing w:before="0" w:after="0" w:line="360" w:lineRule="auto"/>
        <w:ind w:left="0" w:right="0" w:firstLine="0"/>
        <w:jc w:val="center"/>
        <w:rPr>
          <w:rFonts w:ascii="宋体" w:hAnsi="宋体" w:eastAsia="宋体" w:cs="宋体"/>
          <w:color w:val="auto"/>
          <w:spacing w:val="0"/>
          <w:position w:val="0"/>
          <w:sz w:val="24"/>
          <w:shd w:val="clear" w:fill="auto"/>
        </w:rPr>
      </w:pPr>
    </w:p>
    <w:p w14:paraId="6A9CF69A">
      <w:pPr>
        <w:spacing w:before="0" w:after="0" w:line="360" w:lineRule="auto"/>
        <w:ind w:left="0" w:right="0" w:firstLine="0"/>
        <w:jc w:val="left"/>
        <w:rPr>
          <w:rFonts w:ascii="宋体" w:hAnsi="宋体" w:eastAsia="宋体" w:cs="宋体"/>
          <w:color w:val="auto"/>
          <w:spacing w:val="0"/>
          <w:position w:val="0"/>
          <w:sz w:val="24"/>
          <w:shd w:val="clear" w:fill="auto"/>
        </w:rPr>
      </w:pPr>
    </w:p>
    <w:p w14:paraId="462B22A8">
      <w:pPr>
        <w:spacing w:before="0" w:after="0" w:line="360" w:lineRule="auto"/>
        <w:ind w:left="0" w:right="0" w:firstLine="0"/>
        <w:jc w:val="left"/>
        <w:rPr>
          <w:rFonts w:ascii="宋体" w:hAnsi="宋体" w:eastAsia="宋体" w:cs="宋体"/>
          <w:color w:val="auto"/>
          <w:spacing w:val="0"/>
          <w:position w:val="0"/>
          <w:sz w:val="24"/>
          <w:shd w:val="clear" w:fill="auto"/>
        </w:rPr>
      </w:pPr>
    </w:p>
    <w:p w14:paraId="23913E98">
      <w:pPr>
        <w:spacing w:before="0" w:after="0" w:line="360" w:lineRule="auto"/>
        <w:ind w:left="0" w:right="0" w:firstLine="0"/>
        <w:jc w:val="left"/>
        <w:rPr>
          <w:rFonts w:ascii="宋体" w:hAnsi="宋体" w:eastAsia="宋体" w:cs="宋体"/>
          <w:color w:val="auto"/>
          <w:spacing w:val="0"/>
          <w:position w:val="0"/>
          <w:sz w:val="24"/>
          <w:shd w:val="clear" w:fill="auto"/>
        </w:rPr>
      </w:pPr>
    </w:p>
    <w:p w14:paraId="407B4933">
      <w:pPr>
        <w:spacing w:before="0" w:after="0" w:line="360" w:lineRule="auto"/>
        <w:ind w:left="0" w:right="0" w:firstLine="0"/>
        <w:jc w:val="left"/>
        <w:rPr>
          <w:rFonts w:ascii="宋体" w:hAnsi="宋体" w:eastAsia="宋体" w:cs="宋体"/>
          <w:color w:val="auto"/>
          <w:spacing w:val="0"/>
          <w:position w:val="0"/>
          <w:sz w:val="24"/>
          <w:shd w:val="clear" w:fill="auto"/>
        </w:rPr>
      </w:pPr>
    </w:p>
    <w:p w14:paraId="5EB0545B">
      <w:pPr>
        <w:spacing w:before="0" w:after="0" w:line="360" w:lineRule="auto"/>
        <w:ind w:left="0" w:right="0" w:firstLine="0"/>
        <w:jc w:val="left"/>
        <w:rPr>
          <w:rFonts w:ascii="宋体" w:hAnsi="宋体" w:eastAsia="宋体" w:cs="宋体"/>
          <w:color w:val="auto"/>
          <w:spacing w:val="0"/>
          <w:position w:val="0"/>
          <w:sz w:val="24"/>
          <w:shd w:val="clear" w:fill="auto"/>
        </w:rPr>
      </w:pPr>
    </w:p>
    <w:p w14:paraId="016674B1">
      <w:pPr>
        <w:spacing w:before="0" w:after="0" w:line="360" w:lineRule="auto"/>
        <w:ind w:left="0" w:right="0" w:firstLine="0"/>
        <w:jc w:val="left"/>
        <w:rPr>
          <w:rFonts w:ascii="宋体" w:hAnsi="宋体" w:eastAsia="宋体" w:cs="宋体"/>
          <w:color w:val="auto"/>
          <w:spacing w:val="0"/>
          <w:position w:val="0"/>
          <w:sz w:val="24"/>
          <w:shd w:val="clear" w:fill="auto"/>
        </w:rPr>
      </w:pPr>
    </w:p>
    <w:p w14:paraId="21A2E3C1">
      <w:pPr>
        <w:spacing w:before="0" w:after="0" w:line="360" w:lineRule="auto"/>
        <w:ind w:left="0" w:right="0" w:firstLine="0"/>
        <w:jc w:val="left"/>
        <w:rPr>
          <w:rFonts w:ascii="宋体" w:hAnsi="宋体" w:eastAsia="宋体" w:cs="宋体"/>
          <w:color w:val="auto"/>
          <w:spacing w:val="0"/>
          <w:position w:val="0"/>
          <w:sz w:val="24"/>
          <w:shd w:val="clear" w:fill="auto"/>
        </w:rPr>
      </w:pPr>
    </w:p>
    <w:p w14:paraId="7EC0B077">
      <w:pPr>
        <w:spacing w:before="0" w:after="0" w:line="360" w:lineRule="auto"/>
        <w:ind w:left="0" w:right="0" w:firstLine="0"/>
        <w:jc w:val="left"/>
        <w:rPr>
          <w:rFonts w:ascii="宋体" w:hAnsi="宋体" w:eastAsia="宋体" w:cs="宋体"/>
          <w:color w:val="auto"/>
          <w:spacing w:val="0"/>
          <w:position w:val="0"/>
          <w:sz w:val="24"/>
          <w:shd w:val="clear" w:fill="auto"/>
        </w:rPr>
      </w:pPr>
    </w:p>
    <w:p w14:paraId="02E479E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3BA242FC">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18100B3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018136DF">
      <w:pPr>
        <w:spacing w:before="0" w:after="0" w:line="360" w:lineRule="auto"/>
        <w:ind w:left="0" w:right="0" w:firstLine="480"/>
        <w:jc w:val="both"/>
        <w:rPr>
          <w:rFonts w:ascii="宋体" w:hAnsi="宋体" w:eastAsia="宋体" w:cs="宋体"/>
          <w:color w:val="auto"/>
          <w:spacing w:val="0"/>
          <w:position w:val="0"/>
          <w:sz w:val="24"/>
          <w:shd w:val="clear" w:fill="auto"/>
        </w:rPr>
      </w:pPr>
    </w:p>
    <w:p w14:paraId="211A930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35426D7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70F8B051">
      <w:pPr>
        <w:spacing w:before="0" w:after="0" w:line="360" w:lineRule="auto"/>
        <w:ind w:left="0" w:right="0" w:firstLine="0"/>
        <w:jc w:val="both"/>
        <w:rPr>
          <w:rFonts w:ascii="宋体" w:hAnsi="宋体" w:eastAsia="宋体" w:cs="宋体"/>
          <w:color w:val="auto"/>
          <w:spacing w:val="0"/>
          <w:position w:val="0"/>
          <w:sz w:val="24"/>
          <w:shd w:val="clear" w:fill="auto"/>
        </w:rPr>
      </w:pPr>
    </w:p>
    <w:p w14:paraId="384ACCD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125D72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5AC37B0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5D9495B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9"/>
        <w:tblW w:w="5508" w:type="dxa"/>
        <w:tblInd w:w="0" w:type="dxa"/>
        <w:tblLayout w:type="fixed"/>
        <w:tblCellMar>
          <w:top w:w="0" w:type="dxa"/>
          <w:left w:w="10" w:type="dxa"/>
          <w:bottom w:w="0" w:type="dxa"/>
          <w:right w:w="10" w:type="dxa"/>
        </w:tblCellMar>
      </w:tblPr>
      <w:tblGrid>
        <w:gridCol w:w="5508"/>
      </w:tblGrid>
      <w:tr w14:paraId="291F7CA1">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047A65">
            <w:pPr>
              <w:spacing w:before="0" w:after="0" w:line="480" w:lineRule="auto"/>
              <w:ind w:left="0" w:right="0" w:firstLine="0"/>
              <w:jc w:val="both"/>
              <w:rPr>
                <w:rFonts w:ascii="宋体" w:hAnsi="宋体" w:eastAsia="宋体" w:cs="宋体"/>
                <w:b/>
                <w:color w:val="auto"/>
                <w:spacing w:val="0"/>
                <w:position w:val="0"/>
                <w:sz w:val="24"/>
                <w:shd w:val="clear" w:fill="auto"/>
              </w:rPr>
            </w:pPr>
          </w:p>
          <w:p w14:paraId="1C831BD7">
            <w:pPr>
              <w:spacing w:before="0" w:after="0" w:line="480" w:lineRule="auto"/>
              <w:ind w:left="0" w:right="0" w:firstLine="0"/>
              <w:jc w:val="both"/>
              <w:rPr>
                <w:rFonts w:ascii="宋体" w:hAnsi="宋体" w:eastAsia="宋体" w:cs="宋体"/>
                <w:b/>
                <w:color w:val="auto"/>
                <w:spacing w:val="0"/>
                <w:position w:val="0"/>
                <w:sz w:val="24"/>
                <w:shd w:val="clear" w:fill="auto"/>
              </w:rPr>
            </w:pPr>
          </w:p>
          <w:p w14:paraId="0BABB539">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02F01555">
      <w:pPr>
        <w:spacing w:before="0" w:after="0" w:line="360" w:lineRule="auto"/>
        <w:ind w:left="0" w:right="0" w:firstLine="480"/>
        <w:jc w:val="both"/>
        <w:rPr>
          <w:rFonts w:ascii="宋体" w:hAnsi="宋体" w:eastAsia="宋体" w:cs="宋体"/>
          <w:color w:val="auto"/>
          <w:spacing w:val="0"/>
          <w:position w:val="0"/>
          <w:sz w:val="24"/>
          <w:shd w:val="clear" w:fill="auto"/>
        </w:rPr>
      </w:pPr>
    </w:p>
    <w:p w14:paraId="3CC06C98">
      <w:pPr>
        <w:spacing w:before="0" w:after="0" w:line="360" w:lineRule="auto"/>
        <w:ind w:left="0" w:right="0" w:firstLine="0"/>
        <w:jc w:val="center"/>
        <w:rPr>
          <w:rFonts w:ascii="宋体" w:hAnsi="宋体" w:eastAsia="宋体" w:cs="宋体"/>
          <w:color w:val="auto"/>
          <w:spacing w:val="0"/>
          <w:position w:val="0"/>
          <w:sz w:val="24"/>
          <w:shd w:val="clear" w:fill="auto"/>
        </w:rPr>
      </w:pPr>
    </w:p>
    <w:p w14:paraId="4201EB73">
      <w:pPr>
        <w:spacing w:before="0" w:after="0" w:line="360" w:lineRule="auto"/>
        <w:ind w:left="0" w:right="0" w:firstLine="0"/>
        <w:jc w:val="center"/>
        <w:rPr>
          <w:rFonts w:ascii="宋体" w:hAnsi="宋体" w:eastAsia="宋体" w:cs="宋体"/>
          <w:color w:val="auto"/>
          <w:spacing w:val="0"/>
          <w:position w:val="0"/>
          <w:sz w:val="24"/>
          <w:shd w:val="clear" w:fill="auto"/>
        </w:rPr>
      </w:pPr>
    </w:p>
    <w:p w14:paraId="24D089E8">
      <w:pPr>
        <w:spacing w:before="0" w:after="0" w:line="360" w:lineRule="auto"/>
        <w:ind w:left="0" w:right="0" w:firstLine="0"/>
        <w:jc w:val="center"/>
        <w:rPr>
          <w:rFonts w:ascii="宋体" w:hAnsi="宋体" w:eastAsia="宋体" w:cs="宋体"/>
          <w:color w:val="auto"/>
          <w:spacing w:val="0"/>
          <w:position w:val="0"/>
          <w:sz w:val="24"/>
          <w:shd w:val="clear" w:fill="auto"/>
        </w:rPr>
      </w:pPr>
    </w:p>
    <w:p w14:paraId="26151C9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51D7268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F1DF7A7">
      <w:pPr>
        <w:spacing w:before="0" w:after="0" w:line="360" w:lineRule="auto"/>
        <w:ind w:left="0" w:right="0" w:firstLine="0"/>
        <w:jc w:val="center"/>
        <w:rPr>
          <w:rFonts w:ascii="宋体" w:hAnsi="宋体" w:eastAsia="宋体" w:cs="宋体"/>
          <w:color w:val="auto"/>
          <w:spacing w:val="0"/>
          <w:position w:val="0"/>
          <w:sz w:val="24"/>
          <w:shd w:val="clear" w:fill="auto"/>
        </w:rPr>
      </w:pPr>
    </w:p>
    <w:p w14:paraId="2A8B3BAC">
      <w:pPr>
        <w:spacing w:before="0" w:after="0" w:line="240" w:lineRule="auto"/>
        <w:ind w:left="0" w:right="0" w:firstLine="240"/>
        <w:jc w:val="left"/>
        <w:rPr>
          <w:rFonts w:ascii="宋体" w:hAnsi="宋体" w:eastAsia="宋体" w:cs="宋体"/>
          <w:color w:val="auto"/>
          <w:spacing w:val="0"/>
          <w:position w:val="0"/>
          <w:sz w:val="24"/>
          <w:shd w:val="clear" w:fill="auto"/>
        </w:rPr>
      </w:pPr>
    </w:p>
    <w:p w14:paraId="5CEC081A">
      <w:pPr>
        <w:pStyle w:val="13"/>
        <w:rPr>
          <w:color w:val="auto"/>
        </w:rPr>
      </w:pPr>
    </w:p>
    <w:p w14:paraId="353A59F0">
      <w:pPr>
        <w:spacing w:before="0" w:after="0" w:line="240" w:lineRule="auto"/>
        <w:ind w:left="0" w:right="0" w:firstLine="240"/>
        <w:jc w:val="left"/>
        <w:rPr>
          <w:rFonts w:ascii="宋体" w:hAnsi="宋体" w:eastAsia="宋体" w:cs="宋体"/>
          <w:color w:val="auto"/>
          <w:spacing w:val="0"/>
          <w:position w:val="0"/>
          <w:sz w:val="24"/>
          <w:shd w:val="clear" w:fill="auto"/>
        </w:rPr>
      </w:pPr>
    </w:p>
    <w:p w14:paraId="5E5EE656">
      <w:pPr>
        <w:spacing w:before="0" w:after="0" w:line="360" w:lineRule="auto"/>
        <w:ind w:left="0" w:right="0" w:firstLine="0"/>
        <w:jc w:val="left"/>
        <w:rPr>
          <w:rFonts w:ascii="宋体" w:hAnsi="宋体" w:eastAsia="宋体" w:cs="宋体"/>
          <w:color w:val="auto"/>
          <w:spacing w:val="0"/>
          <w:position w:val="0"/>
          <w:sz w:val="24"/>
          <w:shd w:val="clear" w:fill="auto"/>
        </w:rPr>
      </w:pPr>
    </w:p>
    <w:p w14:paraId="5AEB8CB5">
      <w:pPr>
        <w:spacing w:before="0" w:after="0" w:line="360" w:lineRule="auto"/>
        <w:ind w:left="0" w:right="0" w:firstLine="0"/>
        <w:jc w:val="left"/>
        <w:rPr>
          <w:rFonts w:ascii="宋体" w:hAnsi="宋体" w:eastAsia="宋体" w:cs="宋体"/>
          <w:color w:val="auto"/>
          <w:spacing w:val="0"/>
          <w:position w:val="0"/>
          <w:sz w:val="24"/>
          <w:shd w:val="clear" w:fill="auto"/>
        </w:rPr>
      </w:pPr>
    </w:p>
    <w:p w14:paraId="43093D3B">
      <w:pPr>
        <w:spacing w:before="0" w:after="0" w:line="360" w:lineRule="auto"/>
        <w:ind w:left="0" w:right="0" w:firstLine="0"/>
        <w:jc w:val="left"/>
        <w:rPr>
          <w:rFonts w:ascii="宋体" w:hAnsi="宋体" w:eastAsia="宋体" w:cs="宋体"/>
          <w:color w:val="auto"/>
          <w:spacing w:val="0"/>
          <w:position w:val="0"/>
          <w:sz w:val="24"/>
          <w:shd w:val="clear" w:fill="auto"/>
        </w:rPr>
      </w:pPr>
    </w:p>
    <w:p w14:paraId="451AB158">
      <w:pPr>
        <w:spacing w:before="0" w:after="0" w:line="360" w:lineRule="auto"/>
        <w:ind w:left="0" w:right="0" w:firstLine="0"/>
        <w:jc w:val="left"/>
        <w:rPr>
          <w:rFonts w:ascii="宋体" w:hAnsi="宋体" w:eastAsia="宋体" w:cs="宋体"/>
          <w:color w:val="auto"/>
          <w:spacing w:val="0"/>
          <w:position w:val="0"/>
          <w:sz w:val="24"/>
          <w:shd w:val="clear" w:fill="auto"/>
        </w:rPr>
      </w:pPr>
    </w:p>
    <w:p w14:paraId="4889416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1B7AB83F">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4B3B2E2F">
      <w:pPr>
        <w:spacing w:before="0" w:after="0" w:line="240" w:lineRule="auto"/>
        <w:ind w:left="0" w:right="0" w:firstLine="240"/>
        <w:jc w:val="left"/>
        <w:rPr>
          <w:rFonts w:ascii="宋体" w:hAnsi="宋体" w:eastAsia="宋体" w:cs="宋体"/>
          <w:color w:val="auto"/>
          <w:spacing w:val="0"/>
          <w:position w:val="0"/>
          <w:sz w:val="24"/>
          <w:shd w:val="clear" w:fill="auto"/>
        </w:rPr>
      </w:pPr>
    </w:p>
    <w:p w14:paraId="790668DD">
      <w:pPr>
        <w:spacing w:before="0" w:after="0" w:line="240" w:lineRule="auto"/>
        <w:ind w:left="0" w:right="0" w:firstLine="240"/>
        <w:jc w:val="left"/>
        <w:rPr>
          <w:rFonts w:ascii="宋体" w:hAnsi="宋体" w:eastAsia="宋体" w:cs="宋体"/>
          <w:color w:val="auto"/>
          <w:spacing w:val="0"/>
          <w:position w:val="0"/>
          <w:sz w:val="24"/>
          <w:shd w:val="clear" w:fill="auto"/>
        </w:rPr>
      </w:pPr>
    </w:p>
    <w:p w14:paraId="5C9C7440">
      <w:pPr>
        <w:spacing w:before="0" w:after="0" w:line="240" w:lineRule="auto"/>
        <w:ind w:left="0" w:right="0" w:firstLine="240"/>
        <w:jc w:val="left"/>
        <w:rPr>
          <w:rFonts w:ascii="宋体" w:hAnsi="宋体" w:eastAsia="宋体" w:cs="宋体"/>
          <w:color w:val="auto"/>
          <w:spacing w:val="0"/>
          <w:position w:val="0"/>
          <w:sz w:val="24"/>
          <w:shd w:val="clear" w:fill="auto"/>
        </w:rPr>
      </w:pPr>
    </w:p>
    <w:p w14:paraId="07EDC35E">
      <w:pPr>
        <w:spacing w:before="0" w:after="0" w:line="240" w:lineRule="auto"/>
        <w:ind w:left="0" w:right="0" w:firstLine="240"/>
        <w:jc w:val="left"/>
        <w:rPr>
          <w:rFonts w:ascii="宋体" w:hAnsi="宋体" w:eastAsia="宋体" w:cs="宋体"/>
          <w:color w:val="auto"/>
          <w:spacing w:val="0"/>
          <w:position w:val="0"/>
          <w:sz w:val="24"/>
          <w:shd w:val="clear" w:fill="auto"/>
        </w:rPr>
      </w:pPr>
    </w:p>
    <w:p w14:paraId="308BBAF9">
      <w:pPr>
        <w:spacing w:before="0" w:after="0" w:line="360" w:lineRule="auto"/>
        <w:ind w:left="0" w:right="0" w:firstLine="0"/>
        <w:jc w:val="left"/>
        <w:rPr>
          <w:rFonts w:ascii="宋体" w:hAnsi="宋体" w:eastAsia="宋体" w:cs="宋体"/>
          <w:color w:val="auto"/>
          <w:spacing w:val="0"/>
          <w:position w:val="0"/>
          <w:sz w:val="24"/>
          <w:shd w:val="clear" w:fill="auto"/>
        </w:rPr>
      </w:pPr>
    </w:p>
    <w:p w14:paraId="6366BA7C">
      <w:pPr>
        <w:spacing w:before="0" w:after="0" w:line="360" w:lineRule="auto"/>
        <w:ind w:left="0" w:right="0" w:firstLine="0"/>
        <w:jc w:val="left"/>
        <w:rPr>
          <w:rFonts w:ascii="宋体" w:hAnsi="宋体" w:eastAsia="宋体" w:cs="宋体"/>
          <w:color w:val="auto"/>
          <w:spacing w:val="0"/>
          <w:position w:val="0"/>
          <w:sz w:val="24"/>
          <w:shd w:val="clear" w:fill="auto"/>
        </w:rPr>
      </w:pPr>
    </w:p>
    <w:p w14:paraId="5076552F">
      <w:pPr>
        <w:spacing w:before="0" w:after="0" w:line="360" w:lineRule="auto"/>
        <w:ind w:left="0" w:right="0" w:firstLine="0"/>
        <w:jc w:val="left"/>
        <w:rPr>
          <w:rFonts w:ascii="宋体" w:hAnsi="宋体" w:eastAsia="宋体" w:cs="宋体"/>
          <w:color w:val="auto"/>
          <w:spacing w:val="0"/>
          <w:position w:val="0"/>
          <w:sz w:val="24"/>
          <w:shd w:val="clear" w:fill="auto"/>
        </w:rPr>
      </w:pPr>
    </w:p>
    <w:p w14:paraId="16F0B67E">
      <w:pPr>
        <w:spacing w:before="0" w:after="0" w:line="360" w:lineRule="auto"/>
        <w:ind w:left="0" w:right="0" w:firstLine="0"/>
        <w:jc w:val="left"/>
        <w:rPr>
          <w:rFonts w:ascii="宋体" w:hAnsi="宋体" w:eastAsia="宋体" w:cs="宋体"/>
          <w:color w:val="auto"/>
          <w:spacing w:val="0"/>
          <w:position w:val="0"/>
          <w:sz w:val="24"/>
          <w:shd w:val="clear" w:fill="auto"/>
        </w:rPr>
      </w:pPr>
    </w:p>
    <w:p w14:paraId="6C6A6A4D">
      <w:pPr>
        <w:spacing w:before="0" w:after="0" w:line="360" w:lineRule="auto"/>
        <w:ind w:left="0" w:right="0" w:firstLine="0"/>
        <w:jc w:val="left"/>
        <w:rPr>
          <w:rFonts w:ascii="宋体" w:hAnsi="宋体" w:eastAsia="宋体" w:cs="宋体"/>
          <w:color w:val="auto"/>
          <w:spacing w:val="0"/>
          <w:position w:val="0"/>
          <w:sz w:val="24"/>
          <w:shd w:val="clear" w:fill="auto"/>
        </w:rPr>
      </w:pPr>
    </w:p>
    <w:p w14:paraId="08786F82">
      <w:pPr>
        <w:spacing w:before="0" w:after="0" w:line="360" w:lineRule="auto"/>
        <w:ind w:left="0" w:right="0" w:firstLine="0"/>
        <w:jc w:val="left"/>
        <w:rPr>
          <w:rFonts w:ascii="宋体" w:hAnsi="宋体" w:eastAsia="宋体" w:cs="宋体"/>
          <w:color w:val="auto"/>
          <w:spacing w:val="0"/>
          <w:position w:val="0"/>
          <w:sz w:val="24"/>
          <w:shd w:val="clear" w:fill="auto"/>
        </w:rPr>
      </w:pPr>
    </w:p>
    <w:p w14:paraId="4837C212">
      <w:pPr>
        <w:spacing w:before="0" w:after="0" w:line="360" w:lineRule="auto"/>
        <w:ind w:left="0" w:right="0" w:firstLine="0"/>
        <w:jc w:val="left"/>
        <w:rPr>
          <w:rFonts w:ascii="宋体" w:hAnsi="宋体" w:eastAsia="宋体" w:cs="宋体"/>
          <w:color w:val="auto"/>
          <w:spacing w:val="0"/>
          <w:position w:val="0"/>
          <w:sz w:val="24"/>
          <w:shd w:val="clear" w:fill="auto"/>
        </w:rPr>
      </w:pPr>
    </w:p>
    <w:p w14:paraId="4CA7823B">
      <w:pPr>
        <w:spacing w:before="0" w:after="0" w:line="360" w:lineRule="auto"/>
        <w:ind w:left="0" w:right="0" w:firstLine="0"/>
        <w:jc w:val="left"/>
        <w:rPr>
          <w:rFonts w:ascii="宋体" w:hAnsi="宋体" w:eastAsia="宋体" w:cs="宋体"/>
          <w:color w:val="auto"/>
          <w:spacing w:val="0"/>
          <w:position w:val="0"/>
          <w:sz w:val="24"/>
          <w:shd w:val="clear" w:fill="auto"/>
        </w:rPr>
      </w:pPr>
    </w:p>
    <w:p w14:paraId="1491085B">
      <w:pPr>
        <w:spacing w:before="0" w:after="0" w:line="360" w:lineRule="auto"/>
        <w:ind w:left="0" w:right="0" w:firstLine="0"/>
        <w:jc w:val="left"/>
        <w:rPr>
          <w:rFonts w:ascii="宋体" w:hAnsi="宋体" w:eastAsia="宋体" w:cs="宋体"/>
          <w:color w:val="auto"/>
          <w:spacing w:val="0"/>
          <w:position w:val="0"/>
          <w:sz w:val="24"/>
          <w:shd w:val="clear" w:fill="auto"/>
        </w:rPr>
      </w:pPr>
    </w:p>
    <w:p w14:paraId="2ABB201C">
      <w:pPr>
        <w:spacing w:before="0" w:after="0" w:line="360" w:lineRule="auto"/>
        <w:ind w:left="0" w:right="0" w:firstLine="0"/>
        <w:jc w:val="left"/>
        <w:rPr>
          <w:rFonts w:ascii="宋体" w:hAnsi="宋体" w:eastAsia="宋体" w:cs="宋体"/>
          <w:color w:val="auto"/>
          <w:spacing w:val="0"/>
          <w:position w:val="0"/>
          <w:sz w:val="24"/>
          <w:shd w:val="clear" w:fill="auto"/>
        </w:rPr>
      </w:pPr>
    </w:p>
    <w:p w14:paraId="5B06CBFD">
      <w:pPr>
        <w:spacing w:before="0" w:after="0" w:line="360" w:lineRule="auto"/>
        <w:ind w:left="0" w:right="0" w:firstLine="0"/>
        <w:jc w:val="left"/>
        <w:rPr>
          <w:rFonts w:ascii="宋体" w:hAnsi="宋体" w:eastAsia="宋体" w:cs="宋体"/>
          <w:color w:val="auto"/>
          <w:spacing w:val="0"/>
          <w:position w:val="0"/>
          <w:sz w:val="24"/>
          <w:shd w:val="clear" w:fill="auto"/>
        </w:rPr>
      </w:pPr>
    </w:p>
    <w:p w14:paraId="697D37EB">
      <w:pPr>
        <w:spacing w:before="0" w:after="0" w:line="360" w:lineRule="auto"/>
        <w:ind w:left="0" w:right="0" w:firstLine="0"/>
        <w:jc w:val="left"/>
        <w:rPr>
          <w:rFonts w:ascii="宋体" w:hAnsi="宋体" w:eastAsia="宋体" w:cs="宋体"/>
          <w:color w:val="auto"/>
          <w:spacing w:val="0"/>
          <w:position w:val="0"/>
          <w:sz w:val="24"/>
          <w:shd w:val="clear" w:fill="auto"/>
        </w:rPr>
      </w:pPr>
    </w:p>
    <w:p w14:paraId="65528CAD">
      <w:pPr>
        <w:spacing w:before="0" w:after="0" w:line="360" w:lineRule="auto"/>
        <w:ind w:left="0" w:right="0" w:firstLine="0"/>
        <w:jc w:val="left"/>
        <w:rPr>
          <w:rFonts w:ascii="宋体" w:hAnsi="宋体" w:eastAsia="宋体" w:cs="宋体"/>
          <w:color w:val="auto"/>
          <w:spacing w:val="0"/>
          <w:position w:val="0"/>
          <w:sz w:val="24"/>
          <w:shd w:val="clear" w:fill="auto"/>
        </w:rPr>
      </w:pPr>
    </w:p>
    <w:p w14:paraId="011F4E00">
      <w:pPr>
        <w:spacing w:before="0" w:after="0" w:line="360" w:lineRule="auto"/>
        <w:ind w:left="0" w:right="0" w:firstLine="0"/>
        <w:jc w:val="left"/>
        <w:rPr>
          <w:rFonts w:ascii="宋体" w:hAnsi="宋体" w:eastAsia="宋体" w:cs="宋体"/>
          <w:color w:val="auto"/>
          <w:spacing w:val="0"/>
          <w:position w:val="0"/>
          <w:sz w:val="24"/>
          <w:shd w:val="clear" w:fill="auto"/>
        </w:rPr>
      </w:pPr>
    </w:p>
    <w:p w14:paraId="643CE827">
      <w:pPr>
        <w:spacing w:before="0" w:after="0" w:line="360" w:lineRule="auto"/>
        <w:ind w:left="0" w:right="0" w:firstLine="0"/>
        <w:jc w:val="left"/>
        <w:rPr>
          <w:rFonts w:ascii="宋体" w:hAnsi="宋体" w:eastAsia="宋体" w:cs="宋体"/>
          <w:color w:val="auto"/>
          <w:spacing w:val="0"/>
          <w:position w:val="0"/>
          <w:sz w:val="24"/>
          <w:shd w:val="clear" w:fill="auto"/>
        </w:rPr>
      </w:pPr>
    </w:p>
    <w:p w14:paraId="72B420A9">
      <w:pPr>
        <w:spacing w:before="0" w:after="0" w:line="360" w:lineRule="auto"/>
        <w:ind w:left="0" w:right="0" w:firstLine="0"/>
        <w:jc w:val="left"/>
        <w:rPr>
          <w:rFonts w:ascii="宋体" w:hAnsi="宋体" w:eastAsia="宋体" w:cs="宋体"/>
          <w:color w:val="auto"/>
          <w:spacing w:val="0"/>
          <w:position w:val="0"/>
          <w:sz w:val="24"/>
          <w:shd w:val="clear" w:fill="auto"/>
        </w:rPr>
      </w:pPr>
    </w:p>
    <w:p w14:paraId="21930D85">
      <w:pPr>
        <w:spacing w:before="0" w:after="0" w:line="360" w:lineRule="auto"/>
        <w:ind w:left="0" w:right="0" w:firstLine="0"/>
        <w:jc w:val="left"/>
        <w:rPr>
          <w:rFonts w:ascii="宋体" w:hAnsi="宋体" w:eastAsia="宋体" w:cs="宋体"/>
          <w:color w:val="auto"/>
          <w:spacing w:val="0"/>
          <w:position w:val="0"/>
          <w:sz w:val="24"/>
          <w:shd w:val="clear" w:fill="auto"/>
        </w:rPr>
      </w:pPr>
    </w:p>
    <w:p w14:paraId="341B3AA3">
      <w:pPr>
        <w:spacing w:before="0" w:after="0" w:line="360" w:lineRule="auto"/>
        <w:ind w:left="0" w:right="0" w:firstLine="0"/>
        <w:jc w:val="left"/>
        <w:rPr>
          <w:rFonts w:ascii="宋体" w:hAnsi="宋体" w:eastAsia="宋体" w:cs="宋体"/>
          <w:color w:val="auto"/>
          <w:spacing w:val="0"/>
          <w:position w:val="0"/>
          <w:sz w:val="24"/>
          <w:shd w:val="clear" w:fill="auto"/>
        </w:rPr>
      </w:pPr>
    </w:p>
    <w:p w14:paraId="3C053802">
      <w:pPr>
        <w:spacing w:before="0" w:after="0" w:line="360" w:lineRule="auto"/>
        <w:ind w:left="0" w:right="0" w:firstLine="0"/>
        <w:jc w:val="left"/>
        <w:rPr>
          <w:rFonts w:ascii="宋体" w:hAnsi="宋体" w:eastAsia="宋体" w:cs="宋体"/>
          <w:color w:val="auto"/>
          <w:spacing w:val="0"/>
          <w:position w:val="0"/>
          <w:sz w:val="24"/>
          <w:shd w:val="clear" w:fill="auto"/>
        </w:rPr>
      </w:pPr>
    </w:p>
    <w:p w14:paraId="4400E47F">
      <w:pPr>
        <w:spacing w:before="0" w:after="0" w:line="360" w:lineRule="auto"/>
        <w:ind w:left="0" w:right="0" w:firstLine="0"/>
        <w:jc w:val="left"/>
        <w:rPr>
          <w:rFonts w:ascii="宋体" w:hAnsi="宋体" w:eastAsia="宋体" w:cs="宋体"/>
          <w:color w:val="auto"/>
          <w:spacing w:val="0"/>
          <w:position w:val="0"/>
          <w:sz w:val="24"/>
          <w:shd w:val="clear" w:fill="auto"/>
        </w:rPr>
      </w:pPr>
    </w:p>
    <w:p w14:paraId="005E65BF">
      <w:pPr>
        <w:spacing w:before="0" w:after="0" w:line="360" w:lineRule="auto"/>
        <w:ind w:left="0" w:right="0" w:firstLine="0"/>
        <w:jc w:val="left"/>
        <w:rPr>
          <w:rFonts w:ascii="宋体" w:hAnsi="宋体" w:eastAsia="宋体" w:cs="宋体"/>
          <w:color w:val="auto"/>
          <w:spacing w:val="0"/>
          <w:position w:val="0"/>
          <w:sz w:val="24"/>
          <w:shd w:val="clear" w:fill="auto"/>
        </w:rPr>
      </w:pPr>
    </w:p>
    <w:p w14:paraId="7F600EF9">
      <w:pPr>
        <w:spacing w:before="0" w:after="0" w:line="360" w:lineRule="auto"/>
        <w:ind w:left="0" w:right="0" w:firstLine="0"/>
        <w:jc w:val="left"/>
        <w:rPr>
          <w:rFonts w:ascii="宋体" w:hAnsi="宋体" w:eastAsia="宋体" w:cs="宋体"/>
          <w:color w:val="auto"/>
          <w:spacing w:val="0"/>
          <w:position w:val="0"/>
          <w:sz w:val="24"/>
          <w:shd w:val="clear" w:fill="auto"/>
        </w:rPr>
      </w:pPr>
    </w:p>
    <w:p w14:paraId="1F97EBEE">
      <w:pPr>
        <w:spacing w:before="0" w:after="0" w:line="360" w:lineRule="auto"/>
        <w:ind w:left="0" w:right="0" w:firstLine="0"/>
        <w:jc w:val="left"/>
        <w:rPr>
          <w:rFonts w:ascii="宋体" w:hAnsi="宋体" w:eastAsia="宋体" w:cs="宋体"/>
          <w:color w:val="auto"/>
          <w:spacing w:val="0"/>
          <w:position w:val="0"/>
          <w:sz w:val="24"/>
          <w:shd w:val="clear" w:fill="auto"/>
        </w:rPr>
      </w:pPr>
    </w:p>
    <w:p w14:paraId="475C2095">
      <w:pPr>
        <w:spacing w:before="0" w:after="0" w:line="360" w:lineRule="auto"/>
        <w:ind w:left="0" w:right="0" w:firstLine="0"/>
        <w:jc w:val="left"/>
        <w:rPr>
          <w:rFonts w:ascii="宋体" w:hAnsi="宋体" w:eastAsia="宋体" w:cs="宋体"/>
          <w:color w:val="auto"/>
          <w:spacing w:val="0"/>
          <w:position w:val="0"/>
          <w:sz w:val="24"/>
          <w:shd w:val="clear" w:fill="auto"/>
        </w:rPr>
      </w:pPr>
    </w:p>
    <w:p w14:paraId="368650AC">
      <w:pPr>
        <w:spacing w:before="0" w:after="0" w:line="360" w:lineRule="auto"/>
        <w:ind w:left="0" w:right="0" w:firstLine="0"/>
        <w:jc w:val="left"/>
        <w:rPr>
          <w:rFonts w:ascii="宋体" w:hAnsi="宋体" w:eastAsia="宋体" w:cs="宋体"/>
          <w:color w:val="auto"/>
          <w:spacing w:val="0"/>
          <w:position w:val="0"/>
          <w:sz w:val="24"/>
          <w:shd w:val="clear" w:fill="auto"/>
        </w:rPr>
      </w:pPr>
    </w:p>
    <w:p w14:paraId="65D4D4F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2C737D6C">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14750B2">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E6EF3D7">
      <w:pPr>
        <w:spacing w:before="0" w:after="0" w:line="240" w:lineRule="auto"/>
        <w:ind w:left="0" w:right="0" w:firstLine="0"/>
        <w:jc w:val="both"/>
        <w:rPr>
          <w:rFonts w:ascii="宋体" w:hAnsi="宋体" w:eastAsia="宋体" w:cs="宋体"/>
          <w:color w:val="auto"/>
          <w:spacing w:val="0"/>
          <w:position w:val="0"/>
          <w:sz w:val="24"/>
          <w:shd w:val="clear" w:fill="auto"/>
        </w:rPr>
      </w:pPr>
    </w:p>
    <w:p w14:paraId="03793ADE">
      <w:pPr>
        <w:ind w:firstLine="600"/>
        <w:rPr>
          <w:rFonts w:hint="eastAsia" w:ascii="宋体" w:hAnsi="宋体" w:eastAsia="宋体" w:cs="宋体"/>
          <w:color w:val="auto"/>
          <w:sz w:val="24"/>
        </w:rPr>
      </w:pPr>
      <w:r>
        <w:rPr>
          <w:rFonts w:ascii="宋体" w:hAnsi="宋体" w:eastAsia="宋体" w:cs="宋体"/>
          <w:color w:val="auto"/>
          <w:sz w:val="24"/>
        </w:rPr>
        <w:t>根据贵方</w:t>
      </w:r>
      <w:r>
        <w:rPr>
          <w:rFonts w:ascii="宋体" w:hAnsi="宋体" w:eastAsia="宋体" w:cs="宋体"/>
          <w:color w:val="auto"/>
          <w:sz w:val="24"/>
          <w:u w:val="single"/>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r>
        <w:rPr>
          <w:rFonts w:ascii="宋体" w:hAnsi="宋体" w:eastAsia="宋体" w:cs="宋体"/>
          <w:color w:val="auto"/>
          <w:sz w:val="24"/>
        </w:rPr>
        <w:t>项目的竞争性磋商邀请（项目编号：</w:t>
      </w:r>
      <w:r>
        <w:rPr>
          <w:rFonts w:ascii="宋体" w:hAnsi="宋体" w:eastAsia="宋体" w:cs="宋体"/>
          <w:color w:val="auto"/>
          <w:sz w:val="24"/>
          <w:u w:val="single"/>
        </w:rPr>
        <w:t xml:space="preserve">        </w:t>
      </w:r>
      <w:r>
        <w:rPr>
          <w:rFonts w:ascii="宋体" w:hAnsi="宋体" w:eastAsia="宋体" w:cs="宋体"/>
          <w:color w:val="auto"/>
          <w:sz w:val="24"/>
        </w:rPr>
        <w:t>），委托代理人</w:t>
      </w:r>
      <w:r>
        <w:rPr>
          <w:rFonts w:ascii="宋体" w:hAnsi="宋体" w:eastAsia="宋体" w:cs="宋体"/>
          <w:color w:val="auto"/>
          <w:sz w:val="24"/>
          <w:u w:val="single"/>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u w:val="single"/>
        </w:rPr>
        <w:t>(全名、职务)</w:t>
      </w:r>
      <w:r>
        <w:rPr>
          <w:rFonts w:ascii="宋体" w:hAnsi="宋体" w:eastAsia="宋体" w:cs="宋体"/>
          <w:color w:val="auto"/>
          <w:sz w:val="24"/>
        </w:rPr>
        <w:t>代表</w:t>
      </w:r>
      <w:r>
        <w:rPr>
          <w:rFonts w:ascii="宋体" w:hAnsi="宋体" w:eastAsia="宋体" w:cs="宋体"/>
          <w:color w:val="auto"/>
          <w:sz w:val="24"/>
          <w:u w:val="single"/>
        </w:rPr>
        <w:t xml:space="preserve">         </w:t>
      </w:r>
      <w:r>
        <w:rPr>
          <w:rFonts w:hint="eastAsia" w:ascii="宋体" w:hAnsi="宋体" w:eastAsia="宋体" w:cs="宋体"/>
          <w:color w:val="auto"/>
          <w:sz w:val="24"/>
          <w:u w:val="single"/>
        </w:rPr>
        <w:t>(</w:t>
      </w:r>
      <w:r>
        <w:rPr>
          <w:rFonts w:ascii="宋体" w:hAnsi="宋体" w:eastAsia="宋体" w:cs="宋体"/>
          <w:color w:val="auto"/>
          <w:sz w:val="24"/>
          <w:u w:val="single"/>
        </w:rPr>
        <w:t>供应商名称、地址)</w:t>
      </w:r>
      <w:r>
        <w:rPr>
          <w:rFonts w:hint="eastAsia" w:ascii="宋体" w:hAnsi="宋体" w:eastAsia="宋体" w:cs="宋体"/>
          <w:color w:val="auto"/>
          <w:sz w:val="24"/>
        </w:rPr>
        <w:t>签字并</w:t>
      </w:r>
      <w:r>
        <w:rPr>
          <w:rFonts w:ascii="宋体" w:hAnsi="宋体" w:eastAsia="宋体" w:cs="宋体"/>
          <w:color w:val="auto"/>
          <w:sz w:val="24"/>
        </w:rPr>
        <w:t>提交投标文件，报价为</w:t>
      </w:r>
      <w:r>
        <w:rPr>
          <w:rFonts w:ascii="宋体" w:hAnsi="宋体" w:eastAsia="宋体" w:cs="宋体"/>
          <w:color w:val="auto"/>
          <w:sz w:val="24"/>
          <w:u w:val="single"/>
        </w:rPr>
        <w:t xml:space="preserve">：    </w:t>
      </w:r>
      <w:r>
        <w:rPr>
          <w:rFonts w:ascii="宋体" w:hAnsi="宋体" w:eastAsia="宋体" w:cs="宋体"/>
          <w:color w:val="auto"/>
          <w:sz w:val="24"/>
        </w:rPr>
        <w:t>元，并对之负法律责任。</w:t>
      </w:r>
    </w:p>
    <w:p w14:paraId="2BE7E70E">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2AD47BF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6DF4AA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75FFFE5">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3CB172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2FFBB30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36316C4F">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4C216C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94FA15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2322626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0A5E0B8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2C1E51A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27B4F4B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35DBF79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63D9B2B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23B545E5">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18E22516">
      <w:pPr>
        <w:spacing w:before="0" w:after="0" w:line="360" w:lineRule="auto"/>
        <w:ind w:left="0" w:right="0" w:firstLine="0"/>
        <w:jc w:val="left"/>
        <w:rPr>
          <w:rFonts w:ascii="宋体" w:hAnsi="宋体" w:eastAsia="宋体" w:cs="宋体"/>
          <w:color w:val="auto"/>
          <w:spacing w:val="0"/>
          <w:position w:val="0"/>
          <w:sz w:val="24"/>
          <w:shd w:val="clear" w:fill="auto"/>
        </w:rPr>
      </w:pPr>
    </w:p>
    <w:p w14:paraId="356C8C2C">
      <w:pPr>
        <w:spacing w:before="0" w:after="0" w:line="360" w:lineRule="auto"/>
        <w:ind w:left="0" w:right="0" w:firstLine="0"/>
        <w:jc w:val="left"/>
        <w:rPr>
          <w:rFonts w:ascii="宋体" w:hAnsi="宋体" w:eastAsia="宋体" w:cs="宋体"/>
          <w:color w:val="auto"/>
          <w:spacing w:val="0"/>
          <w:position w:val="0"/>
          <w:sz w:val="24"/>
          <w:shd w:val="clear" w:fill="auto"/>
        </w:rPr>
      </w:pPr>
    </w:p>
    <w:p w14:paraId="2E0CE038">
      <w:pPr>
        <w:spacing w:before="0" w:after="0" w:line="360" w:lineRule="auto"/>
        <w:ind w:left="0" w:right="0" w:firstLine="0"/>
        <w:jc w:val="left"/>
        <w:rPr>
          <w:rFonts w:ascii="宋体" w:hAnsi="宋体" w:eastAsia="宋体" w:cs="宋体"/>
          <w:color w:val="auto"/>
          <w:spacing w:val="0"/>
          <w:position w:val="0"/>
          <w:sz w:val="24"/>
          <w:shd w:val="clear" w:fill="auto"/>
        </w:rPr>
      </w:pPr>
    </w:p>
    <w:p w14:paraId="2FE29E27">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CFEAF9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4E493D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7CC48D96">
      <w:pPr>
        <w:spacing w:before="0" w:after="0" w:line="360" w:lineRule="auto"/>
        <w:ind w:left="0" w:right="0" w:firstLine="0"/>
        <w:jc w:val="left"/>
        <w:rPr>
          <w:rFonts w:ascii="宋体" w:hAnsi="宋体" w:eastAsia="宋体" w:cs="宋体"/>
          <w:color w:val="auto"/>
          <w:spacing w:val="0"/>
          <w:position w:val="0"/>
          <w:sz w:val="24"/>
          <w:shd w:val="clear" w:fill="auto"/>
        </w:rPr>
      </w:pPr>
    </w:p>
    <w:p w14:paraId="1C943A5C">
      <w:pPr>
        <w:spacing w:before="0" w:after="0" w:line="360" w:lineRule="auto"/>
        <w:ind w:left="0" w:right="0" w:firstLine="0"/>
        <w:jc w:val="left"/>
        <w:rPr>
          <w:rFonts w:ascii="宋体" w:hAnsi="宋体" w:eastAsia="宋体" w:cs="宋体"/>
          <w:color w:val="auto"/>
          <w:spacing w:val="0"/>
          <w:position w:val="0"/>
          <w:sz w:val="24"/>
          <w:shd w:val="clear" w:fill="auto"/>
        </w:rPr>
      </w:pPr>
    </w:p>
    <w:p w14:paraId="7E324302">
      <w:pPr>
        <w:spacing w:before="0" w:after="0" w:line="360" w:lineRule="auto"/>
        <w:ind w:left="0" w:right="0" w:firstLine="0"/>
        <w:jc w:val="left"/>
        <w:rPr>
          <w:rFonts w:ascii="宋体" w:hAnsi="宋体" w:eastAsia="宋体" w:cs="宋体"/>
          <w:color w:val="auto"/>
          <w:spacing w:val="0"/>
          <w:position w:val="0"/>
          <w:sz w:val="24"/>
          <w:shd w:val="clear" w:fill="auto"/>
        </w:rPr>
      </w:pPr>
    </w:p>
    <w:p w14:paraId="1E76346E">
      <w:pPr>
        <w:spacing w:before="0" w:after="0" w:line="360" w:lineRule="auto"/>
        <w:ind w:left="0" w:right="0" w:firstLine="0"/>
        <w:jc w:val="left"/>
        <w:rPr>
          <w:rFonts w:ascii="宋体" w:hAnsi="宋体" w:eastAsia="宋体" w:cs="宋体"/>
          <w:color w:val="auto"/>
          <w:spacing w:val="0"/>
          <w:position w:val="0"/>
          <w:sz w:val="24"/>
          <w:shd w:val="clear" w:fill="auto"/>
        </w:rPr>
      </w:pPr>
    </w:p>
    <w:p w14:paraId="4FB1954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775E0355">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9"/>
        <w:tblW w:w="8522" w:type="dxa"/>
        <w:jc w:val="center"/>
        <w:tblLayout w:type="fixed"/>
        <w:tblCellMar>
          <w:top w:w="0" w:type="dxa"/>
          <w:left w:w="10" w:type="dxa"/>
          <w:bottom w:w="0" w:type="dxa"/>
          <w:right w:w="10" w:type="dxa"/>
        </w:tblCellMar>
      </w:tblPr>
      <w:tblGrid>
        <w:gridCol w:w="2368"/>
        <w:gridCol w:w="6154"/>
      </w:tblGrid>
      <w:tr w14:paraId="5C8259A9">
        <w:tblPrEx>
          <w:tblCellMar>
            <w:top w:w="0" w:type="dxa"/>
            <w:left w:w="10" w:type="dxa"/>
            <w:bottom w:w="0" w:type="dxa"/>
            <w:right w:w="10" w:type="dxa"/>
          </w:tblCellMar>
        </w:tblPrEx>
        <w:trPr>
          <w:cantSplit/>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7F8CE">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73C0F">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44D1E2A0">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1A1F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183DD">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E5CAC02">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6D26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B7BC5A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7C415">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42AE50F7">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291D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81498">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4114D369">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BC52CFB">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3D1AFE5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D29267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DC95FB8">
      <w:pPr>
        <w:spacing w:before="0" w:after="0" w:line="360" w:lineRule="auto"/>
        <w:ind w:left="0" w:right="0" w:firstLine="0"/>
        <w:jc w:val="left"/>
        <w:rPr>
          <w:rFonts w:ascii="宋体" w:hAnsi="宋体" w:eastAsia="宋体" w:cs="宋体"/>
          <w:color w:val="auto"/>
          <w:spacing w:val="0"/>
          <w:position w:val="0"/>
          <w:sz w:val="24"/>
          <w:shd w:val="clear" w:fill="auto"/>
        </w:rPr>
      </w:pPr>
    </w:p>
    <w:p w14:paraId="67A1C9B6">
      <w:pPr>
        <w:spacing w:before="0" w:after="0" w:line="360" w:lineRule="auto"/>
        <w:ind w:left="0" w:right="0" w:firstLine="0"/>
        <w:jc w:val="left"/>
        <w:rPr>
          <w:rFonts w:ascii="宋体" w:hAnsi="宋体" w:eastAsia="宋体" w:cs="宋体"/>
          <w:color w:val="auto"/>
          <w:spacing w:val="0"/>
          <w:position w:val="0"/>
          <w:sz w:val="24"/>
          <w:shd w:val="clear" w:fill="auto"/>
        </w:rPr>
      </w:pPr>
    </w:p>
    <w:p w14:paraId="5B78F986">
      <w:pPr>
        <w:spacing w:before="0" w:after="0" w:line="360" w:lineRule="auto"/>
        <w:ind w:left="0" w:right="0" w:firstLine="0"/>
        <w:jc w:val="left"/>
        <w:rPr>
          <w:rFonts w:ascii="宋体" w:hAnsi="宋体" w:eastAsia="宋体" w:cs="宋体"/>
          <w:color w:val="auto"/>
          <w:spacing w:val="0"/>
          <w:position w:val="0"/>
          <w:sz w:val="24"/>
          <w:shd w:val="clear" w:fill="auto"/>
        </w:rPr>
      </w:pPr>
    </w:p>
    <w:p w14:paraId="3F0838A9">
      <w:pPr>
        <w:spacing w:before="0" w:after="0" w:line="360" w:lineRule="auto"/>
        <w:ind w:left="0" w:right="0" w:firstLine="0"/>
        <w:jc w:val="left"/>
        <w:rPr>
          <w:rFonts w:ascii="宋体" w:hAnsi="宋体" w:eastAsia="宋体" w:cs="宋体"/>
          <w:color w:val="auto"/>
          <w:spacing w:val="0"/>
          <w:position w:val="0"/>
          <w:sz w:val="24"/>
          <w:shd w:val="clear" w:fill="auto"/>
        </w:rPr>
      </w:pPr>
    </w:p>
    <w:p w14:paraId="3EB47B07">
      <w:pPr>
        <w:spacing w:before="0" w:after="0" w:line="360" w:lineRule="auto"/>
        <w:ind w:left="0" w:right="0" w:firstLine="0"/>
        <w:jc w:val="left"/>
        <w:rPr>
          <w:rFonts w:ascii="宋体" w:hAnsi="宋体" w:eastAsia="宋体" w:cs="宋体"/>
          <w:color w:val="auto"/>
          <w:spacing w:val="0"/>
          <w:position w:val="0"/>
          <w:sz w:val="24"/>
          <w:shd w:val="clear" w:fill="auto"/>
        </w:rPr>
      </w:pPr>
    </w:p>
    <w:p w14:paraId="0A25B7B6">
      <w:pPr>
        <w:spacing w:before="0" w:after="0" w:line="360" w:lineRule="auto"/>
        <w:ind w:left="0" w:right="0" w:firstLine="0"/>
        <w:jc w:val="left"/>
        <w:rPr>
          <w:rFonts w:ascii="宋体" w:hAnsi="宋体" w:eastAsia="宋体" w:cs="宋体"/>
          <w:color w:val="auto"/>
          <w:spacing w:val="0"/>
          <w:position w:val="0"/>
          <w:sz w:val="24"/>
          <w:shd w:val="clear" w:fill="auto"/>
        </w:rPr>
      </w:pPr>
    </w:p>
    <w:p w14:paraId="13E4EEC0">
      <w:pPr>
        <w:spacing w:before="0" w:after="0" w:line="360" w:lineRule="auto"/>
        <w:ind w:left="0" w:right="0" w:firstLine="0"/>
        <w:jc w:val="left"/>
        <w:rPr>
          <w:rFonts w:ascii="宋体" w:hAnsi="宋体" w:eastAsia="宋体" w:cs="宋体"/>
          <w:color w:val="auto"/>
          <w:spacing w:val="0"/>
          <w:position w:val="0"/>
          <w:sz w:val="24"/>
          <w:shd w:val="clear" w:fill="auto"/>
        </w:rPr>
      </w:pPr>
    </w:p>
    <w:p w14:paraId="0B517805">
      <w:pPr>
        <w:spacing w:before="0" w:after="0" w:line="360" w:lineRule="auto"/>
        <w:ind w:left="0" w:right="0" w:firstLine="0"/>
        <w:jc w:val="left"/>
        <w:rPr>
          <w:rFonts w:ascii="宋体" w:hAnsi="宋体" w:eastAsia="宋体" w:cs="宋体"/>
          <w:color w:val="auto"/>
          <w:spacing w:val="0"/>
          <w:position w:val="0"/>
          <w:sz w:val="24"/>
          <w:shd w:val="clear" w:fill="auto"/>
        </w:rPr>
      </w:pPr>
    </w:p>
    <w:p w14:paraId="7B27CC75">
      <w:pPr>
        <w:spacing w:before="0" w:after="0" w:line="360" w:lineRule="auto"/>
        <w:ind w:left="0" w:right="0" w:firstLine="0"/>
        <w:jc w:val="left"/>
        <w:rPr>
          <w:rFonts w:ascii="宋体" w:hAnsi="宋体" w:eastAsia="宋体" w:cs="宋体"/>
          <w:color w:val="auto"/>
          <w:spacing w:val="0"/>
          <w:position w:val="0"/>
          <w:sz w:val="24"/>
          <w:shd w:val="clear" w:fill="auto"/>
        </w:rPr>
      </w:pPr>
    </w:p>
    <w:p w14:paraId="59423035">
      <w:pPr>
        <w:spacing w:before="0" w:after="0" w:line="360" w:lineRule="auto"/>
        <w:ind w:left="0" w:right="0" w:firstLine="0"/>
        <w:jc w:val="left"/>
        <w:rPr>
          <w:rFonts w:ascii="宋体" w:hAnsi="宋体" w:eastAsia="宋体" w:cs="宋体"/>
          <w:color w:val="auto"/>
          <w:spacing w:val="0"/>
          <w:position w:val="0"/>
          <w:sz w:val="24"/>
          <w:shd w:val="clear" w:fill="auto"/>
        </w:rPr>
      </w:pPr>
    </w:p>
    <w:p w14:paraId="5D9A5CFA">
      <w:pPr>
        <w:spacing w:before="0" w:after="0" w:line="360" w:lineRule="auto"/>
        <w:ind w:left="0" w:right="0" w:firstLine="0"/>
        <w:jc w:val="left"/>
        <w:rPr>
          <w:rFonts w:ascii="宋体" w:hAnsi="宋体" w:eastAsia="宋体" w:cs="宋体"/>
          <w:color w:val="auto"/>
          <w:spacing w:val="0"/>
          <w:position w:val="0"/>
          <w:sz w:val="24"/>
          <w:shd w:val="clear" w:fill="auto"/>
        </w:rPr>
      </w:pPr>
    </w:p>
    <w:p w14:paraId="34E8D505">
      <w:pPr>
        <w:spacing w:before="0" w:after="0" w:line="360" w:lineRule="auto"/>
        <w:ind w:left="0" w:right="0" w:firstLine="0"/>
        <w:jc w:val="left"/>
        <w:rPr>
          <w:rFonts w:ascii="宋体" w:hAnsi="宋体" w:eastAsia="宋体" w:cs="宋体"/>
          <w:color w:val="auto"/>
          <w:spacing w:val="0"/>
          <w:position w:val="0"/>
          <w:sz w:val="24"/>
          <w:shd w:val="clear" w:fill="auto"/>
        </w:rPr>
      </w:pPr>
    </w:p>
    <w:p w14:paraId="58C30090">
      <w:pPr>
        <w:spacing w:before="0" w:after="0" w:line="360" w:lineRule="auto"/>
        <w:ind w:left="0" w:right="0" w:firstLine="0"/>
        <w:jc w:val="left"/>
        <w:rPr>
          <w:rFonts w:ascii="宋体" w:hAnsi="宋体" w:eastAsia="宋体" w:cs="宋体"/>
          <w:color w:val="auto"/>
          <w:spacing w:val="0"/>
          <w:position w:val="0"/>
          <w:sz w:val="24"/>
          <w:shd w:val="clear" w:fill="auto"/>
        </w:rPr>
      </w:pPr>
    </w:p>
    <w:p w14:paraId="40E6E723">
      <w:pPr>
        <w:spacing w:before="0" w:after="0" w:line="360" w:lineRule="auto"/>
        <w:ind w:left="0" w:right="0" w:firstLine="0"/>
        <w:jc w:val="left"/>
        <w:rPr>
          <w:rFonts w:ascii="宋体" w:hAnsi="宋体" w:eastAsia="宋体" w:cs="宋体"/>
          <w:color w:val="auto"/>
          <w:spacing w:val="0"/>
          <w:position w:val="0"/>
          <w:sz w:val="24"/>
          <w:shd w:val="clear" w:fill="auto"/>
        </w:rPr>
      </w:pPr>
    </w:p>
    <w:p w14:paraId="48EE7DC1">
      <w:pPr>
        <w:spacing w:before="0" w:after="0" w:line="360" w:lineRule="auto"/>
        <w:ind w:left="0" w:right="0" w:firstLine="0"/>
        <w:jc w:val="left"/>
        <w:rPr>
          <w:rFonts w:ascii="宋体" w:hAnsi="宋体" w:eastAsia="宋体" w:cs="宋体"/>
          <w:color w:val="auto"/>
          <w:spacing w:val="0"/>
          <w:position w:val="0"/>
          <w:sz w:val="24"/>
          <w:shd w:val="clear" w:fill="auto"/>
        </w:rPr>
      </w:pPr>
    </w:p>
    <w:p w14:paraId="52D780E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5C7B061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2D5D8A44">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E92D8C4">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7C9E49C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9"/>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545FD8BA">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0ECAD9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54BE0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7044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0CD4B9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2354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0729A2F4">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4BB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9D4C2E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0E52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B369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00189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5AC4E9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F642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7A6F1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2E147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14F6B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BB51D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4962A95">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E535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F22169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0A26F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30DC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FB415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4447562">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70FD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D93640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2C767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CAAC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F8854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0CB54A4">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B8D7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11609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F73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2DA1E1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6F67BD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5D2F68">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E745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83A4E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E314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718B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D06C9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E5756B7">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34A7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A1949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DC7BB7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E9A6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693D5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6DBD7E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EA97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1538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FBE13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CFE6C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0F201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B25E75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FD3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1F2F840">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4"/>
                <w:szCs w:val="24"/>
                <w:shd w:val="clear" w:fill="auto"/>
                <w:lang w:val="en-US" w:eastAsia="zh-CN"/>
              </w:rPr>
              <w:t>其他费用</w:t>
            </w: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3715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F8FCF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AD55F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7B45319">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B7BB32">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1E4D0E44">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6E5A670">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982BCC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w:t>
      </w:r>
      <w:r>
        <w:rPr>
          <w:rFonts w:hint="eastAsia" w:ascii="宋体" w:hAnsi="宋体" w:eastAsia="宋体" w:cs="宋体"/>
          <w:color w:val="auto"/>
          <w:spacing w:val="0"/>
          <w:position w:val="0"/>
          <w:sz w:val="24"/>
          <w:shd w:val="clear" w:fill="auto"/>
          <w:lang w:val="en-US" w:eastAsia="zh-CN"/>
        </w:rPr>
        <w:t>和法人</w:t>
      </w:r>
      <w:r>
        <w:rPr>
          <w:rFonts w:ascii="宋体" w:hAnsi="宋体" w:eastAsia="宋体" w:cs="宋体"/>
          <w:color w:val="auto"/>
          <w:spacing w:val="0"/>
          <w:position w:val="0"/>
          <w:sz w:val="24"/>
          <w:shd w:val="clear" w:fill="auto"/>
        </w:rPr>
        <w:t>签</w:t>
      </w:r>
      <w:r>
        <w:rPr>
          <w:rFonts w:hint="eastAsia" w:ascii="宋体" w:hAnsi="宋体" w:eastAsia="宋体" w:cs="宋体"/>
          <w:color w:val="auto"/>
          <w:spacing w:val="0"/>
          <w:position w:val="0"/>
          <w:sz w:val="24"/>
          <w:shd w:val="clear" w:fill="auto"/>
          <w:lang w:val="en-US" w:eastAsia="zh-CN"/>
        </w:rPr>
        <w:t>章</w:t>
      </w:r>
      <w:r>
        <w:rPr>
          <w:rFonts w:ascii="宋体" w:hAnsi="宋体" w:eastAsia="宋体" w:cs="宋体"/>
          <w:color w:val="auto"/>
          <w:spacing w:val="0"/>
          <w:position w:val="0"/>
          <w:sz w:val="24"/>
          <w:shd w:val="clear" w:fill="auto"/>
        </w:rPr>
        <w:t>：日期：</w:t>
      </w:r>
    </w:p>
    <w:p w14:paraId="0F8D0337">
      <w:pPr>
        <w:spacing w:before="0" w:after="0" w:line="360" w:lineRule="auto"/>
        <w:ind w:left="0" w:right="0" w:firstLine="0"/>
        <w:jc w:val="center"/>
        <w:rPr>
          <w:rFonts w:ascii="宋体" w:hAnsi="宋体" w:eastAsia="宋体" w:cs="宋体"/>
          <w:b/>
          <w:color w:val="auto"/>
          <w:spacing w:val="0"/>
          <w:position w:val="0"/>
          <w:sz w:val="24"/>
          <w:shd w:val="clear" w:fill="auto"/>
        </w:rPr>
      </w:pPr>
    </w:p>
    <w:p w14:paraId="367C2B61">
      <w:pPr>
        <w:spacing w:before="0" w:after="0" w:line="360" w:lineRule="auto"/>
        <w:ind w:left="0" w:right="0" w:firstLine="0"/>
        <w:jc w:val="center"/>
        <w:rPr>
          <w:rFonts w:ascii="宋体" w:hAnsi="宋体" w:eastAsia="宋体" w:cs="宋体"/>
          <w:b/>
          <w:color w:val="auto"/>
          <w:spacing w:val="0"/>
          <w:position w:val="0"/>
          <w:sz w:val="24"/>
          <w:shd w:val="clear" w:fill="auto"/>
        </w:rPr>
      </w:pPr>
    </w:p>
    <w:p w14:paraId="726D041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9D4463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29E959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A9EEDD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832305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8F9BF3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3F8FCE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CBAA10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D6959B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E92D04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49F635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226803D">
      <w:pPr>
        <w:spacing w:before="0" w:after="0" w:line="360" w:lineRule="auto"/>
        <w:ind w:left="0" w:right="0" w:firstLine="0"/>
        <w:jc w:val="left"/>
        <w:rPr>
          <w:rFonts w:ascii="宋体" w:hAnsi="宋体" w:eastAsia="宋体" w:cs="宋体"/>
          <w:color w:val="auto"/>
          <w:spacing w:val="0"/>
          <w:position w:val="0"/>
          <w:sz w:val="24"/>
          <w:shd w:val="clear" w:fill="auto"/>
        </w:rPr>
      </w:pPr>
    </w:p>
    <w:p w14:paraId="0DB31284">
      <w:pPr>
        <w:spacing w:before="0" w:after="0" w:line="360" w:lineRule="auto"/>
        <w:ind w:left="0" w:right="0" w:firstLine="0"/>
        <w:jc w:val="left"/>
        <w:rPr>
          <w:rFonts w:ascii="宋体" w:hAnsi="宋体" w:eastAsia="宋体" w:cs="宋体"/>
          <w:color w:val="auto"/>
          <w:spacing w:val="0"/>
          <w:position w:val="0"/>
          <w:sz w:val="24"/>
          <w:shd w:val="clear" w:fill="auto"/>
        </w:rPr>
      </w:pPr>
    </w:p>
    <w:p w14:paraId="79114735">
      <w:pPr>
        <w:spacing w:before="0" w:after="0" w:line="360" w:lineRule="auto"/>
        <w:ind w:left="0" w:right="0" w:firstLine="0"/>
        <w:jc w:val="left"/>
        <w:rPr>
          <w:rFonts w:ascii="宋体" w:hAnsi="宋体" w:eastAsia="宋体" w:cs="宋体"/>
          <w:color w:val="auto"/>
          <w:spacing w:val="0"/>
          <w:position w:val="0"/>
          <w:sz w:val="24"/>
          <w:shd w:val="clear" w:fill="auto"/>
        </w:rPr>
      </w:pPr>
    </w:p>
    <w:p w14:paraId="16590475">
      <w:pPr>
        <w:spacing w:before="0" w:after="0" w:line="360" w:lineRule="auto"/>
        <w:ind w:left="0" w:right="0" w:firstLine="0"/>
        <w:jc w:val="left"/>
        <w:rPr>
          <w:rFonts w:ascii="宋体" w:hAnsi="宋体" w:eastAsia="宋体" w:cs="宋体"/>
          <w:color w:val="auto"/>
          <w:spacing w:val="0"/>
          <w:position w:val="0"/>
          <w:sz w:val="24"/>
          <w:shd w:val="clear" w:fill="auto"/>
        </w:rPr>
      </w:pPr>
    </w:p>
    <w:p w14:paraId="7096845B">
      <w:pPr>
        <w:spacing w:before="0" w:after="0" w:line="360" w:lineRule="auto"/>
        <w:ind w:left="0" w:right="0" w:firstLine="0"/>
        <w:jc w:val="left"/>
        <w:rPr>
          <w:rFonts w:ascii="宋体" w:hAnsi="宋体" w:eastAsia="宋体" w:cs="宋体"/>
          <w:color w:val="auto"/>
          <w:spacing w:val="0"/>
          <w:position w:val="0"/>
          <w:sz w:val="24"/>
          <w:shd w:val="clear" w:fill="auto"/>
        </w:rPr>
      </w:pPr>
    </w:p>
    <w:p w14:paraId="6912CD9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75FF42F0">
      <w:pPr>
        <w:spacing w:before="0" w:after="0" w:line="240" w:lineRule="auto"/>
        <w:ind w:left="0" w:right="0" w:firstLine="0"/>
        <w:jc w:val="both"/>
        <w:rPr>
          <w:rFonts w:ascii="宋体" w:hAnsi="宋体" w:eastAsia="宋体" w:cs="宋体"/>
          <w:color w:val="auto"/>
          <w:spacing w:val="0"/>
          <w:position w:val="0"/>
          <w:sz w:val="24"/>
          <w:shd w:val="clear" w:fill="auto"/>
        </w:rPr>
      </w:pPr>
    </w:p>
    <w:p w14:paraId="05AA78DD">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9"/>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5B70D0EB">
        <w:tblPrEx>
          <w:tblCellMar>
            <w:top w:w="0" w:type="dxa"/>
            <w:left w:w="10" w:type="dxa"/>
            <w:bottom w:w="0" w:type="dxa"/>
            <w:right w:w="10" w:type="dxa"/>
          </w:tblCellMar>
        </w:tblPrEx>
        <w:trPr>
          <w:trHeight w:val="0" w:hRule="atLeast"/>
        </w:trPr>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6C61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8F42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CE6D14D">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F0B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234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5840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2167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7CF6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075BDBED">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F4A1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A129D">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9DD402">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C150D2">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58A2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F8461CC">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2272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EF1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2E53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2D69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D214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503ABA3">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880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43A1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4755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155C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19BC9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2260E1A">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42A2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7B18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4893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4B0D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8962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E707D96">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8993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632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A8C4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86BF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89A8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53CCDE2">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F9E7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C5C7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90F88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2A6D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BFBDB">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722D8DBB">
      <w:pPr>
        <w:spacing w:before="0" w:after="0" w:line="240" w:lineRule="auto"/>
        <w:ind w:left="0" w:right="0" w:firstLine="0"/>
        <w:jc w:val="both"/>
        <w:rPr>
          <w:rFonts w:ascii="宋体" w:hAnsi="宋体" w:eastAsia="宋体" w:cs="宋体"/>
          <w:color w:val="auto"/>
          <w:spacing w:val="0"/>
          <w:position w:val="0"/>
          <w:sz w:val="24"/>
          <w:shd w:val="clear" w:fill="auto"/>
        </w:rPr>
      </w:pPr>
    </w:p>
    <w:p w14:paraId="3AD52783">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0D957C65">
      <w:pPr>
        <w:spacing w:before="0" w:after="0" w:line="240" w:lineRule="auto"/>
        <w:ind w:left="0" w:right="0" w:firstLine="0"/>
        <w:jc w:val="both"/>
        <w:rPr>
          <w:rFonts w:ascii="宋体" w:hAnsi="宋体" w:eastAsia="宋体" w:cs="宋体"/>
          <w:color w:val="auto"/>
          <w:spacing w:val="0"/>
          <w:position w:val="0"/>
          <w:sz w:val="24"/>
          <w:shd w:val="clear" w:fill="auto"/>
        </w:rPr>
      </w:pPr>
    </w:p>
    <w:p w14:paraId="4713D5DC">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274C178">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604BCDD">
      <w:pPr>
        <w:spacing w:before="0" w:after="0" w:line="360" w:lineRule="auto"/>
        <w:ind w:left="0" w:right="0" w:firstLine="0"/>
        <w:jc w:val="both"/>
        <w:rPr>
          <w:rFonts w:ascii="宋体" w:hAnsi="宋体" w:eastAsia="宋体" w:cs="宋体"/>
          <w:b/>
          <w:color w:val="auto"/>
          <w:spacing w:val="0"/>
          <w:position w:val="0"/>
          <w:sz w:val="24"/>
          <w:shd w:val="clear" w:fill="auto"/>
        </w:rPr>
      </w:pPr>
    </w:p>
    <w:p w14:paraId="26E9BFF4">
      <w:pPr>
        <w:spacing w:before="0" w:after="0" w:line="360" w:lineRule="auto"/>
        <w:ind w:left="0" w:right="0" w:firstLine="0"/>
        <w:jc w:val="both"/>
        <w:rPr>
          <w:rFonts w:ascii="宋体" w:hAnsi="宋体" w:eastAsia="宋体" w:cs="宋体"/>
          <w:b/>
          <w:color w:val="auto"/>
          <w:spacing w:val="0"/>
          <w:position w:val="0"/>
          <w:sz w:val="24"/>
          <w:shd w:val="clear" w:fill="auto"/>
        </w:rPr>
      </w:pPr>
    </w:p>
    <w:p w14:paraId="6FB9D6BA">
      <w:pPr>
        <w:spacing w:before="0" w:after="0" w:line="360" w:lineRule="auto"/>
        <w:ind w:left="0" w:right="0" w:firstLine="0"/>
        <w:jc w:val="both"/>
        <w:rPr>
          <w:rFonts w:ascii="宋体" w:hAnsi="宋体" w:eastAsia="宋体" w:cs="宋体"/>
          <w:b/>
          <w:color w:val="auto"/>
          <w:spacing w:val="0"/>
          <w:position w:val="0"/>
          <w:sz w:val="24"/>
          <w:shd w:val="clear" w:fill="auto"/>
        </w:rPr>
      </w:pPr>
    </w:p>
    <w:p w14:paraId="0FA66DA7">
      <w:pPr>
        <w:spacing w:before="0" w:after="0" w:line="360" w:lineRule="auto"/>
        <w:ind w:left="0" w:right="0" w:firstLine="0"/>
        <w:jc w:val="both"/>
        <w:rPr>
          <w:rFonts w:ascii="宋体" w:hAnsi="宋体" w:eastAsia="宋体" w:cs="宋体"/>
          <w:b/>
          <w:color w:val="auto"/>
          <w:spacing w:val="0"/>
          <w:position w:val="0"/>
          <w:sz w:val="24"/>
          <w:shd w:val="clear" w:fill="auto"/>
        </w:rPr>
      </w:pPr>
    </w:p>
    <w:p w14:paraId="7D7BF5A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53DE58B">
      <w:pPr>
        <w:spacing w:before="0" w:after="0" w:line="360" w:lineRule="auto"/>
        <w:ind w:left="0" w:right="0" w:firstLine="0"/>
        <w:jc w:val="left"/>
        <w:rPr>
          <w:rFonts w:ascii="宋体" w:hAnsi="宋体" w:eastAsia="宋体" w:cs="宋体"/>
          <w:color w:val="auto"/>
          <w:spacing w:val="0"/>
          <w:position w:val="0"/>
          <w:sz w:val="24"/>
          <w:shd w:val="clear" w:fill="auto"/>
        </w:rPr>
      </w:pPr>
    </w:p>
    <w:p w14:paraId="2D2AA0B7">
      <w:pPr>
        <w:spacing w:before="0" w:after="0" w:line="360" w:lineRule="auto"/>
        <w:ind w:left="0" w:right="0" w:firstLine="0"/>
        <w:jc w:val="left"/>
        <w:rPr>
          <w:rFonts w:ascii="宋体" w:hAnsi="宋体" w:eastAsia="宋体" w:cs="宋体"/>
          <w:color w:val="auto"/>
          <w:spacing w:val="0"/>
          <w:position w:val="0"/>
          <w:sz w:val="24"/>
          <w:shd w:val="clear" w:fill="auto"/>
        </w:rPr>
      </w:pPr>
    </w:p>
    <w:p w14:paraId="38D80B78">
      <w:pPr>
        <w:spacing w:before="0" w:after="0" w:line="360" w:lineRule="auto"/>
        <w:ind w:left="0" w:right="0" w:firstLine="0"/>
        <w:jc w:val="left"/>
        <w:rPr>
          <w:rFonts w:ascii="宋体" w:hAnsi="宋体" w:eastAsia="宋体" w:cs="宋体"/>
          <w:color w:val="auto"/>
          <w:spacing w:val="0"/>
          <w:position w:val="0"/>
          <w:sz w:val="24"/>
          <w:shd w:val="clear" w:fill="auto"/>
        </w:rPr>
      </w:pPr>
    </w:p>
    <w:p w14:paraId="056DCA6E">
      <w:pPr>
        <w:spacing w:before="0" w:after="0" w:line="360" w:lineRule="auto"/>
        <w:ind w:left="0" w:right="0" w:firstLine="0"/>
        <w:jc w:val="left"/>
        <w:rPr>
          <w:rFonts w:ascii="宋体" w:hAnsi="宋体" w:eastAsia="宋体" w:cs="宋体"/>
          <w:color w:val="auto"/>
          <w:spacing w:val="0"/>
          <w:position w:val="0"/>
          <w:sz w:val="24"/>
          <w:shd w:val="clear" w:fill="auto"/>
        </w:rPr>
      </w:pPr>
    </w:p>
    <w:p w14:paraId="14D6443D">
      <w:pPr>
        <w:spacing w:before="0" w:after="0" w:line="360" w:lineRule="auto"/>
        <w:ind w:left="0" w:right="0" w:firstLine="0"/>
        <w:jc w:val="left"/>
        <w:rPr>
          <w:rFonts w:ascii="宋体" w:hAnsi="宋体" w:eastAsia="宋体" w:cs="宋体"/>
          <w:color w:val="auto"/>
          <w:spacing w:val="0"/>
          <w:position w:val="0"/>
          <w:sz w:val="24"/>
          <w:shd w:val="clear" w:fill="auto"/>
        </w:rPr>
      </w:pPr>
    </w:p>
    <w:p w14:paraId="588C2EF2">
      <w:pPr>
        <w:spacing w:before="0" w:after="0" w:line="360" w:lineRule="auto"/>
        <w:ind w:left="0" w:right="0" w:firstLine="0"/>
        <w:jc w:val="left"/>
        <w:rPr>
          <w:rFonts w:ascii="宋体" w:hAnsi="宋体" w:eastAsia="宋体" w:cs="宋体"/>
          <w:color w:val="auto"/>
          <w:spacing w:val="0"/>
          <w:position w:val="0"/>
          <w:sz w:val="24"/>
          <w:shd w:val="clear" w:fill="auto"/>
        </w:rPr>
      </w:pPr>
    </w:p>
    <w:p w14:paraId="6C0D278D">
      <w:pPr>
        <w:spacing w:before="0" w:after="0" w:line="360" w:lineRule="auto"/>
        <w:ind w:left="0" w:right="0" w:firstLine="0"/>
        <w:jc w:val="left"/>
        <w:rPr>
          <w:rFonts w:ascii="宋体" w:hAnsi="宋体" w:eastAsia="宋体" w:cs="宋体"/>
          <w:color w:val="auto"/>
          <w:spacing w:val="0"/>
          <w:position w:val="0"/>
          <w:sz w:val="24"/>
          <w:shd w:val="clear" w:fill="auto"/>
        </w:rPr>
      </w:pPr>
    </w:p>
    <w:p w14:paraId="7638D500">
      <w:pPr>
        <w:spacing w:before="0" w:after="0" w:line="360" w:lineRule="auto"/>
        <w:ind w:left="0" w:right="0" w:firstLine="0"/>
        <w:jc w:val="left"/>
        <w:rPr>
          <w:rFonts w:ascii="宋体" w:hAnsi="宋体" w:eastAsia="宋体" w:cs="宋体"/>
          <w:color w:val="auto"/>
          <w:spacing w:val="0"/>
          <w:position w:val="0"/>
          <w:sz w:val="24"/>
          <w:shd w:val="clear" w:fill="auto"/>
        </w:rPr>
      </w:pPr>
    </w:p>
    <w:p w14:paraId="7C06BD05">
      <w:pPr>
        <w:spacing w:before="0" w:after="0" w:line="360" w:lineRule="auto"/>
        <w:ind w:left="0" w:right="0" w:firstLine="0"/>
        <w:jc w:val="left"/>
        <w:rPr>
          <w:rFonts w:ascii="宋体" w:hAnsi="宋体" w:eastAsia="宋体" w:cs="宋体"/>
          <w:color w:val="auto"/>
          <w:spacing w:val="0"/>
          <w:position w:val="0"/>
          <w:sz w:val="24"/>
          <w:shd w:val="clear" w:fill="auto"/>
        </w:rPr>
      </w:pPr>
    </w:p>
    <w:p w14:paraId="0DF2F044">
      <w:pPr>
        <w:spacing w:before="0" w:after="0" w:line="360" w:lineRule="auto"/>
        <w:ind w:left="0" w:right="0" w:firstLine="0"/>
        <w:jc w:val="left"/>
        <w:rPr>
          <w:rFonts w:ascii="宋体" w:hAnsi="宋体" w:eastAsia="宋体" w:cs="宋体"/>
          <w:color w:val="auto"/>
          <w:spacing w:val="0"/>
          <w:position w:val="0"/>
          <w:sz w:val="24"/>
          <w:shd w:val="clear" w:fill="auto"/>
        </w:rPr>
      </w:pPr>
    </w:p>
    <w:p w14:paraId="64E499B7">
      <w:pPr>
        <w:spacing w:before="0" w:after="0" w:line="360" w:lineRule="auto"/>
        <w:ind w:left="0" w:right="0" w:firstLine="0"/>
        <w:jc w:val="left"/>
        <w:rPr>
          <w:rFonts w:ascii="宋体" w:hAnsi="宋体" w:eastAsia="宋体" w:cs="宋体"/>
          <w:color w:val="auto"/>
          <w:spacing w:val="0"/>
          <w:position w:val="0"/>
          <w:sz w:val="24"/>
          <w:shd w:val="clear" w:fill="auto"/>
        </w:rPr>
      </w:pPr>
    </w:p>
    <w:p w14:paraId="4D5E9C42">
      <w:pPr>
        <w:spacing w:before="0" w:after="0" w:line="360" w:lineRule="auto"/>
        <w:ind w:left="0" w:right="0" w:firstLine="0"/>
        <w:jc w:val="left"/>
        <w:rPr>
          <w:rFonts w:ascii="宋体" w:hAnsi="宋体" w:eastAsia="宋体" w:cs="宋体"/>
          <w:color w:val="auto"/>
          <w:spacing w:val="0"/>
          <w:position w:val="0"/>
          <w:sz w:val="24"/>
          <w:shd w:val="clear" w:fill="auto"/>
        </w:rPr>
      </w:pPr>
    </w:p>
    <w:p w14:paraId="767E2F1F">
      <w:pPr>
        <w:spacing w:before="0" w:after="0" w:line="360" w:lineRule="auto"/>
        <w:ind w:left="0" w:right="0" w:firstLine="0"/>
        <w:jc w:val="left"/>
        <w:rPr>
          <w:rFonts w:ascii="宋体" w:hAnsi="宋体" w:eastAsia="宋体" w:cs="宋体"/>
          <w:color w:val="auto"/>
          <w:spacing w:val="0"/>
          <w:position w:val="0"/>
          <w:sz w:val="24"/>
          <w:shd w:val="clear" w:fill="auto"/>
        </w:rPr>
      </w:pPr>
    </w:p>
    <w:p w14:paraId="47157E5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7B59BAE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AD14620">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40B491EF">
      <w:pPr>
        <w:spacing w:before="0" w:after="0" w:line="380" w:lineRule="auto"/>
        <w:ind w:left="0" w:right="0" w:firstLine="0"/>
        <w:jc w:val="center"/>
        <w:rPr>
          <w:rFonts w:ascii="宋体" w:hAnsi="宋体" w:eastAsia="宋体" w:cs="宋体"/>
          <w:color w:val="auto"/>
          <w:spacing w:val="0"/>
          <w:position w:val="0"/>
          <w:sz w:val="24"/>
          <w:shd w:val="clear" w:fill="auto"/>
        </w:rPr>
      </w:pPr>
    </w:p>
    <w:p w14:paraId="34B88EC5">
      <w:pPr>
        <w:spacing w:before="0" w:after="0" w:line="380" w:lineRule="auto"/>
        <w:ind w:left="0" w:right="0" w:firstLine="360"/>
        <w:jc w:val="both"/>
        <w:rPr>
          <w:rFonts w:ascii="宋体" w:hAnsi="宋体" w:eastAsia="宋体" w:cs="宋体"/>
          <w:color w:val="auto"/>
          <w:spacing w:val="0"/>
          <w:position w:val="0"/>
          <w:sz w:val="24"/>
          <w:shd w:val="clear" w:fill="auto"/>
        </w:rPr>
      </w:pPr>
    </w:p>
    <w:p w14:paraId="39D5C42D">
      <w:pPr>
        <w:spacing w:before="0" w:after="0" w:line="240" w:lineRule="auto"/>
        <w:ind w:left="0" w:right="0" w:firstLine="0"/>
        <w:jc w:val="both"/>
        <w:rPr>
          <w:rFonts w:ascii="宋体" w:hAnsi="宋体" w:eastAsia="宋体" w:cs="宋体"/>
          <w:color w:val="auto"/>
          <w:spacing w:val="0"/>
          <w:position w:val="0"/>
          <w:sz w:val="24"/>
          <w:shd w:val="clear" w:fill="auto"/>
        </w:rPr>
      </w:pPr>
    </w:p>
    <w:p w14:paraId="7C933FC7">
      <w:pPr>
        <w:spacing w:before="0" w:after="0" w:line="240" w:lineRule="auto"/>
        <w:ind w:left="0" w:right="0" w:firstLine="0"/>
        <w:jc w:val="both"/>
        <w:rPr>
          <w:rFonts w:ascii="宋体" w:hAnsi="宋体" w:eastAsia="宋体" w:cs="宋体"/>
          <w:color w:val="auto"/>
          <w:spacing w:val="0"/>
          <w:position w:val="0"/>
          <w:sz w:val="24"/>
          <w:shd w:val="clear" w:fill="auto"/>
        </w:rPr>
      </w:pPr>
    </w:p>
    <w:p w14:paraId="569D8F1B">
      <w:pPr>
        <w:spacing w:before="0" w:after="0" w:line="240" w:lineRule="auto"/>
        <w:ind w:left="0" w:right="0" w:firstLine="0"/>
        <w:jc w:val="both"/>
        <w:rPr>
          <w:rFonts w:ascii="宋体" w:hAnsi="宋体" w:eastAsia="宋体" w:cs="宋体"/>
          <w:color w:val="auto"/>
          <w:spacing w:val="0"/>
          <w:position w:val="0"/>
          <w:sz w:val="24"/>
          <w:shd w:val="clear" w:fill="auto"/>
        </w:rPr>
      </w:pPr>
    </w:p>
    <w:p w14:paraId="54C4C85B">
      <w:pPr>
        <w:spacing w:before="0" w:after="0" w:line="240" w:lineRule="auto"/>
        <w:ind w:left="0" w:right="0" w:firstLine="0"/>
        <w:jc w:val="both"/>
        <w:rPr>
          <w:rFonts w:ascii="宋体" w:hAnsi="宋体" w:eastAsia="宋体" w:cs="宋体"/>
          <w:color w:val="auto"/>
          <w:spacing w:val="0"/>
          <w:position w:val="0"/>
          <w:sz w:val="24"/>
          <w:shd w:val="clear" w:fill="auto"/>
        </w:rPr>
      </w:pPr>
    </w:p>
    <w:p w14:paraId="593ECECD">
      <w:pPr>
        <w:spacing w:before="0" w:after="0" w:line="240" w:lineRule="auto"/>
        <w:ind w:left="0" w:right="0" w:firstLine="0"/>
        <w:jc w:val="both"/>
        <w:rPr>
          <w:rFonts w:ascii="宋体" w:hAnsi="宋体" w:eastAsia="宋体" w:cs="宋体"/>
          <w:color w:val="auto"/>
          <w:spacing w:val="0"/>
          <w:position w:val="0"/>
          <w:sz w:val="24"/>
          <w:shd w:val="clear" w:fill="auto"/>
        </w:rPr>
      </w:pPr>
    </w:p>
    <w:p w14:paraId="3147FD2D">
      <w:pPr>
        <w:spacing w:before="0" w:after="0" w:line="240" w:lineRule="auto"/>
        <w:ind w:left="0" w:right="0" w:firstLine="0"/>
        <w:jc w:val="both"/>
        <w:rPr>
          <w:rFonts w:ascii="宋体" w:hAnsi="宋体" w:eastAsia="宋体" w:cs="宋体"/>
          <w:color w:val="auto"/>
          <w:spacing w:val="0"/>
          <w:position w:val="0"/>
          <w:sz w:val="24"/>
          <w:shd w:val="clear" w:fill="auto"/>
        </w:rPr>
      </w:pPr>
    </w:p>
    <w:p w14:paraId="0DEC0454">
      <w:pPr>
        <w:spacing w:before="0" w:after="0" w:line="380" w:lineRule="auto"/>
        <w:ind w:left="0" w:right="0" w:firstLine="0"/>
        <w:jc w:val="both"/>
        <w:rPr>
          <w:rFonts w:ascii="宋体" w:hAnsi="宋体" w:eastAsia="宋体" w:cs="宋体"/>
          <w:color w:val="auto"/>
          <w:spacing w:val="0"/>
          <w:position w:val="0"/>
          <w:sz w:val="24"/>
          <w:shd w:val="clear" w:fill="auto"/>
        </w:rPr>
      </w:pPr>
    </w:p>
    <w:p w14:paraId="07FF4290">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256D1C2">
      <w:pPr>
        <w:spacing w:before="0" w:after="0" w:line="380" w:lineRule="auto"/>
        <w:ind w:left="0" w:right="640" w:firstLine="1560"/>
        <w:jc w:val="both"/>
        <w:rPr>
          <w:rFonts w:ascii="宋体" w:hAnsi="宋体" w:eastAsia="宋体" w:cs="宋体"/>
          <w:color w:val="auto"/>
          <w:spacing w:val="0"/>
          <w:position w:val="0"/>
          <w:sz w:val="24"/>
          <w:shd w:val="clear" w:fill="auto"/>
        </w:rPr>
      </w:pPr>
    </w:p>
    <w:p w14:paraId="26BA4FFF">
      <w:pPr>
        <w:spacing w:before="0" w:after="0" w:line="380" w:lineRule="auto"/>
        <w:ind w:left="0" w:right="640" w:firstLine="4680"/>
        <w:jc w:val="both"/>
        <w:rPr>
          <w:rFonts w:ascii="宋体" w:hAnsi="宋体" w:eastAsia="宋体" w:cs="宋体"/>
          <w:color w:val="auto"/>
          <w:spacing w:val="0"/>
          <w:position w:val="0"/>
          <w:sz w:val="24"/>
          <w:shd w:val="clear" w:fill="auto"/>
        </w:rPr>
      </w:pPr>
    </w:p>
    <w:p w14:paraId="1B4BEA10">
      <w:pPr>
        <w:spacing w:before="0" w:after="0" w:line="380" w:lineRule="auto"/>
        <w:ind w:left="0" w:right="0" w:firstLine="0"/>
        <w:jc w:val="center"/>
        <w:rPr>
          <w:rFonts w:ascii="宋体" w:hAnsi="宋体" w:eastAsia="宋体" w:cs="宋体"/>
          <w:color w:val="auto"/>
          <w:spacing w:val="0"/>
          <w:position w:val="0"/>
          <w:sz w:val="24"/>
          <w:shd w:val="clear" w:fill="auto"/>
        </w:rPr>
      </w:pPr>
    </w:p>
    <w:p w14:paraId="669990BC">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0EEB0D9">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6B9DEEA">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CD29BB">
      <w:pPr>
        <w:pStyle w:val="15"/>
        <w:rPr>
          <w:rFonts w:ascii="宋体" w:hAnsi="宋体" w:eastAsia="宋体" w:cs="宋体"/>
          <w:b/>
          <w:color w:val="auto"/>
          <w:spacing w:val="0"/>
          <w:position w:val="0"/>
          <w:sz w:val="24"/>
          <w:shd w:val="clear" w:fill="auto"/>
        </w:rPr>
      </w:pPr>
    </w:p>
    <w:p w14:paraId="1AFDABED">
      <w:pPr>
        <w:pStyle w:val="3"/>
        <w:rPr>
          <w:rFonts w:ascii="宋体" w:hAnsi="宋体" w:eastAsia="宋体" w:cs="宋体"/>
          <w:b/>
          <w:color w:val="auto"/>
          <w:spacing w:val="0"/>
          <w:position w:val="0"/>
          <w:sz w:val="24"/>
          <w:shd w:val="clear" w:fill="auto"/>
        </w:rPr>
      </w:pPr>
    </w:p>
    <w:p w14:paraId="7AB5E853">
      <w:pPr>
        <w:rPr>
          <w:rFonts w:ascii="宋体" w:hAnsi="宋体" w:eastAsia="宋体" w:cs="宋体"/>
          <w:b/>
          <w:color w:val="auto"/>
          <w:spacing w:val="0"/>
          <w:position w:val="0"/>
          <w:sz w:val="24"/>
          <w:shd w:val="clear" w:fill="auto"/>
        </w:rPr>
      </w:pPr>
    </w:p>
    <w:p w14:paraId="577BDB03">
      <w:pPr>
        <w:pStyle w:val="15"/>
        <w:rPr>
          <w:rFonts w:ascii="宋体" w:hAnsi="宋体" w:eastAsia="宋体" w:cs="宋体"/>
          <w:b/>
          <w:color w:val="auto"/>
          <w:spacing w:val="0"/>
          <w:position w:val="0"/>
          <w:sz w:val="24"/>
          <w:shd w:val="clear" w:fill="auto"/>
        </w:rPr>
      </w:pPr>
    </w:p>
    <w:p w14:paraId="548DB8E4">
      <w:pPr>
        <w:pStyle w:val="3"/>
        <w:rPr>
          <w:rFonts w:ascii="宋体" w:hAnsi="宋体" w:eastAsia="宋体" w:cs="宋体"/>
          <w:b/>
          <w:color w:val="auto"/>
          <w:spacing w:val="0"/>
          <w:position w:val="0"/>
          <w:sz w:val="24"/>
          <w:shd w:val="clear" w:fill="auto"/>
        </w:rPr>
      </w:pPr>
    </w:p>
    <w:p w14:paraId="2C7B12E3">
      <w:pPr>
        <w:rPr>
          <w:rFonts w:ascii="宋体" w:hAnsi="宋体" w:eastAsia="宋体" w:cs="宋体"/>
          <w:b/>
          <w:color w:val="auto"/>
          <w:spacing w:val="0"/>
          <w:position w:val="0"/>
          <w:sz w:val="24"/>
          <w:shd w:val="clear" w:fill="auto"/>
        </w:rPr>
      </w:pPr>
    </w:p>
    <w:p w14:paraId="07E5878C">
      <w:pPr>
        <w:pStyle w:val="15"/>
        <w:rPr>
          <w:rFonts w:ascii="宋体" w:hAnsi="宋体" w:eastAsia="宋体" w:cs="宋体"/>
          <w:b/>
          <w:color w:val="auto"/>
          <w:spacing w:val="0"/>
          <w:position w:val="0"/>
          <w:sz w:val="24"/>
          <w:shd w:val="clear" w:fill="auto"/>
        </w:rPr>
      </w:pPr>
    </w:p>
    <w:p w14:paraId="51ED5D02">
      <w:pPr>
        <w:pStyle w:val="3"/>
        <w:rPr>
          <w:rFonts w:ascii="宋体" w:hAnsi="宋体" w:eastAsia="宋体" w:cs="宋体"/>
          <w:b/>
          <w:color w:val="auto"/>
          <w:spacing w:val="0"/>
          <w:position w:val="0"/>
          <w:sz w:val="24"/>
          <w:shd w:val="clear" w:fill="auto"/>
        </w:rPr>
      </w:pPr>
    </w:p>
    <w:p w14:paraId="70BD4AE4">
      <w:pPr>
        <w:rPr>
          <w:rFonts w:ascii="宋体" w:hAnsi="宋体" w:eastAsia="宋体" w:cs="宋体"/>
          <w:b/>
          <w:color w:val="auto"/>
          <w:spacing w:val="0"/>
          <w:position w:val="0"/>
          <w:sz w:val="24"/>
          <w:shd w:val="clear" w:fill="auto"/>
        </w:rPr>
      </w:pPr>
    </w:p>
    <w:p w14:paraId="0B101E56">
      <w:pPr>
        <w:pStyle w:val="15"/>
        <w:rPr>
          <w:rFonts w:ascii="宋体" w:hAnsi="宋体" w:eastAsia="宋体" w:cs="宋体"/>
          <w:b/>
          <w:color w:val="auto"/>
          <w:spacing w:val="0"/>
          <w:position w:val="0"/>
          <w:sz w:val="24"/>
          <w:shd w:val="clear" w:fill="auto"/>
        </w:rPr>
      </w:pPr>
    </w:p>
    <w:p w14:paraId="07333C77">
      <w:pPr>
        <w:pStyle w:val="3"/>
        <w:rPr>
          <w:rFonts w:ascii="宋体" w:hAnsi="宋体" w:eastAsia="宋体" w:cs="宋体"/>
          <w:b/>
          <w:color w:val="auto"/>
          <w:spacing w:val="0"/>
          <w:position w:val="0"/>
          <w:sz w:val="24"/>
          <w:shd w:val="clear" w:fill="auto"/>
        </w:rPr>
      </w:pPr>
    </w:p>
    <w:p w14:paraId="409FD082">
      <w:pPr>
        <w:rPr>
          <w:rFonts w:ascii="宋体" w:hAnsi="宋体" w:eastAsia="宋体" w:cs="宋体"/>
          <w:b/>
          <w:color w:val="auto"/>
          <w:spacing w:val="0"/>
          <w:position w:val="0"/>
          <w:sz w:val="24"/>
          <w:shd w:val="clear" w:fill="auto"/>
        </w:rPr>
      </w:pPr>
    </w:p>
    <w:p w14:paraId="46B9085F">
      <w:pPr>
        <w:pStyle w:val="15"/>
        <w:rPr>
          <w:rFonts w:ascii="宋体" w:hAnsi="宋体" w:eastAsia="宋体" w:cs="宋体"/>
          <w:b/>
          <w:color w:val="auto"/>
          <w:spacing w:val="0"/>
          <w:position w:val="0"/>
          <w:sz w:val="24"/>
          <w:shd w:val="clear" w:fill="auto"/>
        </w:rPr>
      </w:pPr>
    </w:p>
    <w:p w14:paraId="4D5704F4">
      <w:pPr>
        <w:pStyle w:val="3"/>
        <w:rPr>
          <w:rFonts w:ascii="宋体" w:hAnsi="宋体" w:eastAsia="宋体" w:cs="宋体"/>
          <w:b/>
          <w:color w:val="auto"/>
          <w:spacing w:val="0"/>
          <w:position w:val="0"/>
          <w:sz w:val="24"/>
          <w:shd w:val="clear" w:fill="auto"/>
        </w:rPr>
      </w:pPr>
    </w:p>
    <w:p w14:paraId="337FBA40">
      <w:pPr>
        <w:rPr>
          <w:rFonts w:ascii="宋体" w:hAnsi="宋体" w:eastAsia="宋体" w:cs="宋体"/>
          <w:b/>
          <w:color w:val="auto"/>
          <w:spacing w:val="0"/>
          <w:position w:val="0"/>
          <w:sz w:val="24"/>
          <w:shd w:val="clear" w:fill="auto"/>
        </w:rPr>
      </w:pPr>
    </w:p>
    <w:p w14:paraId="3F5ABF3E">
      <w:pPr>
        <w:pStyle w:val="15"/>
        <w:rPr>
          <w:rFonts w:ascii="宋体" w:hAnsi="宋体" w:eastAsia="宋体" w:cs="宋体"/>
          <w:b/>
          <w:color w:val="auto"/>
          <w:spacing w:val="0"/>
          <w:position w:val="0"/>
          <w:sz w:val="24"/>
          <w:shd w:val="clear" w:fill="auto"/>
        </w:rPr>
      </w:pPr>
    </w:p>
    <w:p w14:paraId="2B9527C3">
      <w:pPr>
        <w:pStyle w:val="3"/>
        <w:rPr>
          <w:rFonts w:ascii="宋体" w:hAnsi="宋体" w:eastAsia="宋体" w:cs="宋体"/>
          <w:b/>
          <w:color w:val="auto"/>
          <w:spacing w:val="0"/>
          <w:position w:val="0"/>
          <w:sz w:val="24"/>
          <w:shd w:val="clear" w:fill="auto"/>
        </w:rPr>
      </w:pPr>
    </w:p>
    <w:p w14:paraId="120D46FE">
      <w:pPr>
        <w:rPr>
          <w:color w:val="auto"/>
        </w:rPr>
      </w:pPr>
    </w:p>
    <w:p w14:paraId="71791CE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5F5D4D6B">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67BF543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04D1C6F">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B040F3">
      <w:pPr>
        <w:spacing w:before="0" w:after="0" w:line="360" w:lineRule="auto"/>
        <w:ind w:left="0" w:right="0" w:firstLine="0"/>
        <w:jc w:val="center"/>
        <w:rPr>
          <w:rFonts w:ascii="宋体" w:hAnsi="宋体" w:eastAsia="宋体" w:cs="宋体"/>
          <w:b/>
          <w:color w:val="auto"/>
          <w:spacing w:val="0"/>
          <w:position w:val="0"/>
          <w:sz w:val="24"/>
          <w:shd w:val="clear" w:fill="auto"/>
        </w:rPr>
      </w:pPr>
    </w:p>
    <w:p w14:paraId="216536A2">
      <w:pPr>
        <w:spacing w:before="0" w:after="0" w:line="360" w:lineRule="auto"/>
        <w:ind w:left="0" w:right="0" w:firstLine="0"/>
        <w:jc w:val="center"/>
        <w:rPr>
          <w:rFonts w:ascii="宋体" w:hAnsi="宋体" w:eastAsia="宋体" w:cs="宋体"/>
          <w:b/>
          <w:color w:val="auto"/>
          <w:spacing w:val="0"/>
          <w:position w:val="0"/>
          <w:sz w:val="24"/>
          <w:shd w:val="clear" w:fill="auto"/>
        </w:rPr>
      </w:pPr>
    </w:p>
    <w:p w14:paraId="17ADAD4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3F1076D">
      <w:pPr>
        <w:spacing w:before="0" w:after="0" w:line="360" w:lineRule="auto"/>
        <w:ind w:left="0" w:right="0" w:firstLine="0"/>
        <w:jc w:val="center"/>
        <w:rPr>
          <w:rFonts w:ascii="宋体" w:hAnsi="宋体" w:eastAsia="宋体" w:cs="宋体"/>
          <w:b/>
          <w:color w:val="auto"/>
          <w:spacing w:val="0"/>
          <w:position w:val="0"/>
          <w:sz w:val="24"/>
          <w:shd w:val="clear" w:fill="auto"/>
        </w:rPr>
      </w:pPr>
    </w:p>
    <w:p w14:paraId="367471E2">
      <w:pPr>
        <w:spacing w:before="0" w:after="0" w:line="360" w:lineRule="auto"/>
        <w:ind w:left="0" w:right="0" w:firstLine="0"/>
        <w:jc w:val="center"/>
        <w:rPr>
          <w:rFonts w:ascii="宋体" w:hAnsi="宋体" w:eastAsia="宋体" w:cs="宋体"/>
          <w:b/>
          <w:color w:val="auto"/>
          <w:spacing w:val="0"/>
          <w:position w:val="0"/>
          <w:sz w:val="24"/>
          <w:shd w:val="clear" w:fill="auto"/>
        </w:rPr>
      </w:pPr>
    </w:p>
    <w:p w14:paraId="48ADE18D">
      <w:pPr>
        <w:pStyle w:val="15"/>
        <w:rPr>
          <w:color w:val="auto"/>
        </w:rPr>
      </w:pPr>
    </w:p>
    <w:p w14:paraId="0E919B1D">
      <w:pPr>
        <w:spacing w:before="0" w:after="0" w:line="360" w:lineRule="auto"/>
        <w:ind w:left="0" w:right="0" w:firstLine="0"/>
        <w:jc w:val="center"/>
        <w:rPr>
          <w:rFonts w:ascii="宋体" w:hAnsi="宋体" w:eastAsia="宋体" w:cs="宋体"/>
          <w:b/>
          <w:color w:val="auto"/>
          <w:spacing w:val="0"/>
          <w:position w:val="0"/>
          <w:sz w:val="24"/>
          <w:shd w:val="clear" w:fill="auto"/>
        </w:rPr>
      </w:pPr>
    </w:p>
    <w:p w14:paraId="43623631">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10192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CCA879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01D2B11">
      <w:pPr>
        <w:spacing w:before="0" w:after="0" w:line="360" w:lineRule="auto"/>
        <w:ind w:left="0" w:right="0" w:firstLine="0"/>
        <w:jc w:val="center"/>
        <w:rPr>
          <w:rFonts w:ascii="宋体" w:hAnsi="宋体" w:eastAsia="宋体" w:cs="宋体"/>
          <w:b/>
          <w:color w:val="auto"/>
          <w:spacing w:val="0"/>
          <w:position w:val="0"/>
          <w:sz w:val="24"/>
          <w:shd w:val="clear" w:fill="auto"/>
        </w:rPr>
      </w:pPr>
    </w:p>
    <w:p w14:paraId="7630E321">
      <w:pPr>
        <w:spacing w:before="0" w:after="0" w:line="360" w:lineRule="auto"/>
        <w:ind w:left="0" w:right="0" w:firstLine="0"/>
        <w:jc w:val="center"/>
        <w:rPr>
          <w:rFonts w:ascii="宋体" w:hAnsi="宋体" w:eastAsia="宋体" w:cs="宋体"/>
          <w:b/>
          <w:color w:val="auto"/>
          <w:spacing w:val="0"/>
          <w:position w:val="0"/>
          <w:sz w:val="24"/>
          <w:shd w:val="clear" w:fill="auto"/>
        </w:rPr>
      </w:pPr>
    </w:p>
    <w:p w14:paraId="1C07212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E1043C2">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D9A9BC2">
      <w:pPr>
        <w:spacing w:before="0" w:after="0" w:line="380" w:lineRule="auto"/>
        <w:ind w:left="0" w:right="640" w:firstLine="1560"/>
        <w:jc w:val="both"/>
        <w:rPr>
          <w:rFonts w:ascii="宋体" w:hAnsi="宋体" w:eastAsia="宋体" w:cs="宋体"/>
          <w:color w:val="auto"/>
          <w:spacing w:val="0"/>
          <w:position w:val="0"/>
          <w:sz w:val="24"/>
          <w:shd w:val="clear" w:fill="auto"/>
        </w:rPr>
      </w:pPr>
    </w:p>
    <w:p w14:paraId="5BCAD45D">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E45D7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204AA96E">
      <w:pPr>
        <w:pStyle w:val="15"/>
        <w:rPr>
          <w:rFonts w:ascii="宋体" w:hAnsi="宋体" w:eastAsia="宋体" w:cs="宋体"/>
          <w:b/>
          <w:color w:val="auto"/>
          <w:spacing w:val="0"/>
          <w:position w:val="0"/>
          <w:sz w:val="24"/>
          <w:shd w:val="clear" w:fill="auto"/>
        </w:rPr>
      </w:pPr>
    </w:p>
    <w:p w14:paraId="11FBEF06">
      <w:pPr>
        <w:pStyle w:val="3"/>
        <w:rPr>
          <w:rFonts w:ascii="宋体" w:hAnsi="宋体" w:eastAsia="宋体" w:cs="宋体"/>
          <w:b/>
          <w:color w:val="auto"/>
          <w:spacing w:val="0"/>
          <w:position w:val="0"/>
          <w:sz w:val="24"/>
          <w:shd w:val="clear" w:fill="auto"/>
        </w:rPr>
      </w:pPr>
    </w:p>
    <w:p w14:paraId="6A70C462">
      <w:pPr>
        <w:rPr>
          <w:rFonts w:ascii="宋体" w:hAnsi="宋体" w:eastAsia="宋体" w:cs="宋体"/>
          <w:b/>
          <w:color w:val="auto"/>
          <w:spacing w:val="0"/>
          <w:position w:val="0"/>
          <w:sz w:val="24"/>
          <w:shd w:val="clear" w:fill="auto"/>
        </w:rPr>
      </w:pPr>
    </w:p>
    <w:p w14:paraId="53E1B459">
      <w:pPr>
        <w:pStyle w:val="15"/>
        <w:rPr>
          <w:rFonts w:ascii="宋体" w:hAnsi="宋体" w:eastAsia="宋体" w:cs="宋体"/>
          <w:b/>
          <w:color w:val="auto"/>
          <w:spacing w:val="0"/>
          <w:position w:val="0"/>
          <w:sz w:val="24"/>
          <w:shd w:val="clear" w:fill="auto"/>
        </w:rPr>
      </w:pPr>
    </w:p>
    <w:p w14:paraId="014BF156">
      <w:pPr>
        <w:pStyle w:val="3"/>
        <w:rPr>
          <w:rFonts w:ascii="宋体" w:hAnsi="宋体" w:eastAsia="宋体" w:cs="宋体"/>
          <w:b/>
          <w:color w:val="auto"/>
          <w:spacing w:val="0"/>
          <w:position w:val="0"/>
          <w:sz w:val="24"/>
          <w:shd w:val="clear" w:fill="auto"/>
        </w:rPr>
      </w:pPr>
    </w:p>
    <w:p w14:paraId="6BD7B8E0">
      <w:pPr>
        <w:rPr>
          <w:rFonts w:ascii="宋体" w:hAnsi="宋体" w:eastAsia="宋体" w:cs="宋体"/>
          <w:b/>
          <w:color w:val="auto"/>
          <w:spacing w:val="0"/>
          <w:position w:val="0"/>
          <w:sz w:val="24"/>
          <w:shd w:val="clear" w:fill="auto"/>
        </w:rPr>
      </w:pPr>
    </w:p>
    <w:p w14:paraId="0FFCB305">
      <w:pPr>
        <w:pStyle w:val="15"/>
        <w:rPr>
          <w:rFonts w:ascii="宋体" w:hAnsi="宋体" w:eastAsia="宋体" w:cs="宋体"/>
          <w:b/>
          <w:color w:val="auto"/>
          <w:spacing w:val="0"/>
          <w:position w:val="0"/>
          <w:sz w:val="24"/>
          <w:shd w:val="clear" w:fill="auto"/>
        </w:rPr>
      </w:pPr>
    </w:p>
    <w:p w14:paraId="2A0B700B">
      <w:pPr>
        <w:pStyle w:val="3"/>
        <w:rPr>
          <w:rFonts w:ascii="宋体" w:hAnsi="宋体" w:eastAsia="宋体" w:cs="宋体"/>
          <w:b/>
          <w:color w:val="auto"/>
          <w:spacing w:val="0"/>
          <w:position w:val="0"/>
          <w:sz w:val="24"/>
          <w:shd w:val="clear" w:fill="auto"/>
        </w:rPr>
      </w:pPr>
    </w:p>
    <w:p w14:paraId="1BE7B5C2">
      <w:pPr>
        <w:rPr>
          <w:rFonts w:ascii="宋体" w:hAnsi="宋体" w:eastAsia="宋体" w:cs="宋体"/>
          <w:b/>
          <w:color w:val="auto"/>
          <w:spacing w:val="0"/>
          <w:position w:val="0"/>
          <w:sz w:val="24"/>
          <w:shd w:val="clear" w:fill="auto"/>
        </w:rPr>
      </w:pPr>
    </w:p>
    <w:p w14:paraId="64C2D71C">
      <w:pPr>
        <w:pStyle w:val="15"/>
        <w:rPr>
          <w:rFonts w:ascii="宋体" w:hAnsi="宋体" w:eastAsia="宋体" w:cs="宋体"/>
          <w:b/>
          <w:color w:val="auto"/>
          <w:spacing w:val="0"/>
          <w:position w:val="0"/>
          <w:sz w:val="24"/>
          <w:shd w:val="clear" w:fill="auto"/>
        </w:rPr>
      </w:pPr>
    </w:p>
    <w:p w14:paraId="6244E792">
      <w:pPr>
        <w:pStyle w:val="3"/>
        <w:rPr>
          <w:rFonts w:ascii="宋体" w:hAnsi="宋体" w:eastAsia="宋体" w:cs="宋体"/>
          <w:b/>
          <w:color w:val="auto"/>
          <w:spacing w:val="0"/>
          <w:position w:val="0"/>
          <w:sz w:val="24"/>
          <w:shd w:val="clear" w:fill="auto"/>
        </w:rPr>
      </w:pPr>
    </w:p>
    <w:p w14:paraId="0BA90650">
      <w:pPr>
        <w:rPr>
          <w:color w:val="auto"/>
        </w:rPr>
      </w:pPr>
    </w:p>
    <w:p w14:paraId="1A32567D">
      <w:pPr>
        <w:spacing w:before="0" w:after="0" w:line="360" w:lineRule="auto"/>
        <w:ind w:left="0" w:right="0" w:firstLine="0"/>
        <w:jc w:val="center"/>
        <w:rPr>
          <w:rFonts w:ascii="宋体" w:hAnsi="宋体" w:eastAsia="宋体" w:cs="宋体"/>
          <w:b/>
          <w:color w:val="auto"/>
          <w:spacing w:val="0"/>
          <w:position w:val="0"/>
          <w:sz w:val="24"/>
          <w:shd w:val="clear" w:fill="auto"/>
        </w:rPr>
      </w:pPr>
    </w:p>
    <w:p w14:paraId="6CAF6F3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03873CD1">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09D53D61">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6C6F0F9A">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01CE367F">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3F0D126">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6FFB979">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04EAE161">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1A595A60">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19B5300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04AC71A9">
      <w:pPr>
        <w:spacing w:before="0" w:after="0" w:line="360" w:lineRule="auto"/>
        <w:ind w:left="0" w:right="0" w:firstLine="0"/>
        <w:jc w:val="both"/>
        <w:rPr>
          <w:rFonts w:ascii="宋体" w:hAnsi="宋体" w:eastAsia="宋体" w:cs="宋体"/>
          <w:color w:val="auto"/>
          <w:spacing w:val="0"/>
          <w:position w:val="0"/>
          <w:sz w:val="24"/>
          <w:shd w:val="clear" w:fill="auto"/>
        </w:rPr>
      </w:pPr>
    </w:p>
    <w:p w14:paraId="1B853542">
      <w:pPr>
        <w:rPr>
          <w:rFonts w:hint="eastAsia"/>
          <w:color w:val="auto"/>
        </w:rPr>
      </w:pPr>
    </w:p>
    <w:p w14:paraId="7AAE79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412D80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5F2656C6">
      <w:pPr>
        <w:spacing w:before="0" w:after="0" w:line="360" w:lineRule="auto"/>
        <w:ind w:left="0" w:right="0" w:firstLine="0"/>
        <w:jc w:val="both"/>
        <w:rPr>
          <w:rFonts w:ascii="宋体" w:hAnsi="宋体" w:eastAsia="宋体" w:cs="宋体"/>
          <w:color w:val="auto"/>
          <w:spacing w:val="0"/>
          <w:position w:val="0"/>
          <w:sz w:val="24"/>
          <w:shd w:val="clear" w:fill="auto"/>
        </w:rPr>
      </w:pPr>
    </w:p>
    <w:p w14:paraId="38340879">
      <w:pPr>
        <w:spacing w:before="0" w:after="0" w:line="360" w:lineRule="auto"/>
        <w:ind w:left="0" w:right="0" w:firstLine="0"/>
        <w:jc w:val="both"/>
        <w:rPr>
          <w:rFonts w:ascii="宋体" w:hAnsi="宋体" w:eastAsia="宋体" w:cs="宋体"/>
          <w:color w:val="auto"/>
          <w:spacing w:val="0"/>
          <w:position w:val="0"/>
          <w:sz w:val="24"/>
          <w:shd w:val="clear" w:fill="auto"/>
        </w:rPr>
      </w:pPr>
    </w:p>
    <w:p w14:paraId="0D70E3A9">
      <w:pPr>
        <w:pStyle w:val="15"/>
        <w:rPr>
          <w:rFonts w:ascii="宋体" w:hAnsi="宋体" w:eastAsia="宋体" w:cs="宋体"/>
          <w:color w:val="auto"/>
          <w:spacing w:val="0"/>
          <w:position w:val="0"/>
          <w:sz w:val="24"/>
          <w:shd w:val="clear" w:fill="auto"/>
        </w:rPr>
      </w:pPr>
    </w:p>
    <w:p w14:paraId="5F92F685">
      <w:pPr>
        <w:pStyle w:val="3"/>
        <w:rPr>
          <w:rFonts w:ascii="宋体" w:hAnsi="宋体" w:eastAsia="宋体" w:cs="宋体"/>
          <w:color w:val="auto"/>
          <w:spacing w:val="0"/>
          <w:position w:val="0"/>
          <w:sz w:val="24"/>
          <w:shd w:val="clear" w:fill="auto"/>
        </w:rPr>
      </w:pPr>
    </w:p>
    <w:p w14:paraId="22B3DE6F">
      <w:pPr>
        <w:rPr>
          <w:rFonts w:ascii="宋体" w:hAnsi="宋体" w:eastAsia="宋体" w:cs="宋体"/>
          <w:color w:val="auto"/>
          <w:spacing w:val="0"/>
          <w:position w:val="0"/>
          <w:sz w:val="24"/>
          <w:shd w:val="clear" w:fill="auto"/>
        </w:rPr>
      </w:pPr>
    </w:p>
    <w:p w14:paraId="4B02AA97">
      <w:pPr>
        <w:pStyle w:val="15"/>
        <w:rPr>
          <w:rFonts w:ascii="宋体" w:hAnsi="宋体" w:eastAsia="宋体" w:cs="宋体"/>
          <w:color w:val="auto"/>
          <w:spacing w:val="0"/>
          <w:position w:val="0"/>
          <w:sz w:val="24"/>
          <w:shd w:val="clear" w:fill="auto"/>
        </w:rPr>
      </w:pPr>
    </w:p>
    <w:p w14:paraId="3B71C87A">
      <w:pPr>
        <w:pStyle w:val="3"/>
        <w:rPr>
          <w:rFonts w:ascii="宋体" w:hAnsi="宋体" w:eastAsia="宋体" w:cs="宋体"/>
          <w:color w:val="auto"/>
          <w:spacing w:val="0"/>
          <w:position w:val="0"/>
          <w:sz w:val="24"/>
          <w:shd w:val="clear" w:fill="auto"/>
        </w:rPr>
      </w:pPr>
    </w:p>
    <w:p w14:paraId="0569D2A1">
      <w:pPr>
        <w:rPr>
          <w:rFonts w:ascii="宋体" w:hAnsi="宋体" w:eastAsia="宋体" w:cs="宋体"/>
          <w:color w:val="auto"/>
          <w:spacing w:val="0"/>
          <w:position w:val="0"/>
          <w:sz w:val="24"/>
          <w:shd w:val="clear" w:fill="auto"/>
        </w:rPr>
      </w:pPr>
    </w:p>
    <w:p w14:paraId="2207CB4F">
      <w:pPr>
        <w:pStyle w:val="13"/>
        <w:rPr>
          <w:rFonts w:ascii="宋体" w:hAnsi="宋体" w:eastAsia="宋体" w:cs="宋体"/>
          <w:color w:val="auto"/>
          <w:spacing w:val="0"/>
          <w:position w:val="0"/>
          <w:sz w:val="24"/>
          <w:shd w:val="clear" w:fill="auto"/>
        </w:rPr>
      </w:pPr>
    </w:p>
    <w:p w14:paraId="443A1C75">
      <w:pPr>
        <w:pStyle w:val="13"/>
        <w:rPr>
          <w:rFonts w:ascii="宋体" w:hAnsi="宋体" w:eastAsia="宋体" w:cs="宋体"/>
          <w:color w:val="auto"/>
          <w:spacing w:val="0"/>
          <w:position w:val="0"/>
          <w:sz w:val="24"/>
          <w:shd w:val="clear" w:fill="auto"/>
        </w:rPr>
      </w:pPr>
    </w:p>
    <w:p w14:paraId="1FC5BCB2">
      <w:pPr>
        <w:pStyle w:val="13"/>
        <w:rPr>
          <w:rFonts w:ascii="宋体" w:hAnsi="宋体" w:eastAsia="宋体" w:cs="宋体"/>
          <w:color w:val="auto"/>
          <w:spacing w:val="0"/>
          <w:position w:val="0"/>
          <w:sz w:val="24"/>
          <w:shd w:val="clear" w:fill="auto"/>
        </w:rPr>
      </w:pPr>
    </w:p>
    <w:p w14:paraId="5ABF8BB1">
      <w:pPr>
        <w:pStyle w:val="13"/>
        <w:rPr>
          <w:rFonts w:ascii="宋体" w:hAnsi="宋体" w:eastAsia="宋体" w:cs="宋体"/>
          <w:color w:val="auto"/>
          <w:spacing w:val="0"/>
          <w:position w:val="0"/>
          <w:sz w:val="24"/>
          <w:shd w:val="clear" w:fill="auto"/>
        </w:rPr>
      </w:pPr>
    </w:p>
    <w:p w14:paraId="0EBF64BB">
      <w:pPr>
        <w:pStyle w:val="13"/>
        <w:rPr>
          <w:rFonts w:ascii="宋体" w:hAnsi="宋体" w:eastAsia="宋体" w:cs="宋体"/>
          <w:color w:val="auto"/>
          <w:spacing w:val="0"/>
          <w:position w:val="0"/>
          <w:sz w:val="24"/>
          <w:shd w:val="clear" w:fill="auto"/>
        </w:rPr>
      </w:pPr>
    </w:p>
    <w:p w14:paraId="7BF10810">
      <w:pPr>
        <w:pStyle w:val="13"/>
        <w:rPr>
          <w:rFonts w:ascii="宋体" w:hAnsi="宋体" w:eastAsia="宋体" w:cs="宋体"/>
          <w:color w:val="auto"/>
          <w:spacing w:val="0"/>
          <w:position w:val="0"/>
          <w:sz w:val="24"/>
          <w:shd w:val="clear" w:fill="auto"/>
        </w:rPr>
      </w:pPr>
    </w:p>
    <w:p w14:paraId="588F34B4">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1A6C6EEA">
      <w:pPr>
        <w:spacing w:before="0" w:after="0" w:line="240" w:lineRule="auto"/>
        <w:ind w:left="0" w:right="0" w:firstLine="240"/>
        <w:jc w:val="left"/>
        <w:rPr>
          <w:rFonts w:ascii="宋体" w:hAnsi="宋体" w:eastAsia="宋体" w:cs="宋体"/>
          <w:color w:val="auto"/>
          <w:spacing w:val="0"/>
          <w:position w:val="0"/>
          <w:sz w:val="24"/>
          <w:shd w:val="clear" w:fill="auto"/>
        </w:rPr>
      </w:pPr>
    </w:p>
    <w:p w14:paraId="6D7FF05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D741C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4D810D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7F5AAF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B79CB6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96E8D2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CE3EE5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01DEB4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61371F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35ADDA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5B5CCB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8F969B3">
      <w:pPr>
        <w:spacing w:before="0" w:after="0" w:line="240" w:lineRule="auto"/>
        <w:ind w:left="0" w:right="0" w:firstLine="0"/>
        <w:jc w:val="left"/>
        <w:rPr>
          <w:rFonts w:ascii="宋体" w:hAnsi="宋体" w:eastAsia="宋体" w:cs="宋体"/>
          <w:color w:val="auto"/>
          <w:spacing w:val="0"/>
          <w:position w:val="0"/>
          <w:sz w:val="24"/>
          <w:shd w:val="clear" w:fill="auto"/>
        </w:rPr>
      </w:pPr>
    </w:p>
    <w:p w14:paraId="29951EEA">
      <w:pPr>
        <w:pStyle w:val="15"/>
        <w:rPr>
          <w:rFonts w:ascii="宋体" w:hAnsi="宋体" w:eastAsia="宋体" w:cs="宋体"/>
          <w:color w:val="auto"/>
          <w:spacing w:val="0"/>
          <w:position w:val="0"/>
          <w:sz w:val="24"/>
          <w:shd w:val="clear" w:fill="auto"/>
        </w:rPr>
      </w:pPr>
    </w:p>
    <w:p w14:paraId="267AE940">
      <w:pPr>
        <w:pStyle w:val="3"/>
        <w:rPr>
          <w:rFonts w:ascii="宋体" w:hAnsi="宋体" w:eastAsia="宋体" w:cs="宋体"/>
          <w:color w:val="auto"/>
          <w:spacing w:val="0"/>
          <w:position w:val="0"/>
          <w:sz w:val="24"/>
          <w:shd w:val="clear" w:fill="auto"/>
        </w:rPr>
      </w:pPr>
    </w:p>
    <w:p w14:paraId="0C6C0096">
      <w:pPr>
        <w:rPr>
          <w:rFonts w:ascii="宋体" w:hAnsi="宋体" w:eastAsia="宋体" w:cs="宋体"/>
          <w:color w:val="auto"/>
          <w:spacing w:val="0"/>
          <w:position w:val="0"/>
          <w:sz w:val="24"/>
          <w:shd w:val="clear" w:fill="auto"/>
        </w:rPr>
      </w:pPr>
    </w:p>
    <w:p w14:paraId="4C1ACB49">
      <w:pPr>
        <w:pStyle w:val="15"/>
        <w:rPr>
          <w:rFonts w:ascii="宋体" w:hAnsi="宋体" w:eastAsia="宋体" w:cs="宋体"/>
          <w:color w:val="auto"/>
          <w:spacing w:val="0"/>
          <w:position w:val="0"/>
          <w:sz w:val="24"/>
          <w:shd w:val="clear" w:fill="auto"/>
        </w:rPr>
      </w:pPr>
    </w:p>
    <w:p w14:paraId="0313F050">
      <w:pPr>
        <w:pStyle w:val="3"/>
        <w:rPr>
          <w:rFonts w:ascii="宋体" w:hAnsi="宋体" w:eastAsia="宋体" w:cs="宋体"/>
          <w:color w:val="auto"/>
          <w:spacing w:val="0"/>
          <w:position w:val="0"/>
          <w:sz w:val="24"/>
          <w:shd w:val="clear" w:fill="auto"/>
        </w:rPr>
      </w:pPr>
    </w:p>
    <w:p w14:paraId="0263E091">
      <w:pPr>
        <w:rPr>
          <w:rFonts w:ascii="宋体" w:hAnsi="宋体" w:eastAsia="宋体" w:cs="宋体"/>
          <w:color w:val="auto"/>
          <w:spacing w:val="0"/>
          <w:position w:val="0"/>
          <w:sz w:val="24"/>
          <w:shd w:val="clear" w:fill="auto"/>
        </w:rPr>
      </w:pPr>
    </w:p>
    <w:p w14:paraId="43976B75">
      <w:pPr>
        <w:pStyle w:val="15"/>
        <w:rPr>
          <w:rFonts w:ascii="宋体" w:hAnsi="宋体" w:eastAsia="宋体" w:cs="宋体"/>
          <w:color w:val="auto"/>
          <w:spacing w:val="0"/>
          <w:position w:val="0"/>
          <w:sz w:val="24"/>
          <w:shd w:val="clear" w:fill="auto"/>
        </w:rPr>
      </w:pPr>
    </w:p>
    <w:p w14:paraId="35C340FA">
      <w:pPr>
        <w:pStyle w:val="3"/>
        <w:rPr>
          <w:rFonts w:ascii="宋体" w:hAnsi="宋体" w:eastAsia="宋体" w:cs="宋体"/>
          <w:color w:val="auto"/>
          <w:spacing w:val="0"/>
          <w:position w:val="0"/>
          <w:sz w:val="24"/>
          <w:shd w:val="clear" w:fill="auto"/>
        </w:rPr>
      </w:pPr>
    </w:p>
    <w:p w14:paraId="584636FC">
      <w:pPr>
        <w:rPr>
          <w:rFonts w:ascii="宋体" w:hAnsi="宋体" w:eastAsia="宋体" w:cs="宋体"/>
          <w:color w:val="auto"/>
          <w:spacing w:val="0"/>
          <w:position w:val="0"/>
          <w:sz w:val="24"/>
          <w:shd w:val="clear" w:fill="auto"/>
        </w:rPr>
      </w:pPr>
    </w:p>
    <w:p w14:paraId="7A48F8E6">
      <w:pPr>
        <w:pStyle w:val="13"/>
        <w:rPr>
          <w:rFonts w:hint="eastAsia" w:ascii="宋体" w:hAnsi="宋体" w:eastAsia="宋体" w:cs="宋体"/>
          <w:color w:val="auto"/>
          <w:spacing w:val="0"/>
          <w:position w:val="0"/>
          <w:sz w:val="24"/>
          <w:shd w:val="clear" w:fill="auto"/>
          <w:lang w:eastAsia="zh-CN"/>
        </w:rPr>
      </w:pPr>
    </w:p>
    <w:p w14:paraId="619CD7FD">
      <w:pPr>
        <w:pStyle w:val="13"/>
        <w:rPr>
          <w:rFonts w:hint="eastAsia" w:ascii="宋体" w:hAnsi="宋体" w:eastAsia="宋体" w:cs="宋体"/>
          <w:color w:val="auto"/>
          <w:spacing w:val="0"/>
          <w:position w:val="0"/>
          <w:sz w:val="24"/>
          <w:shd w:val="clear" w:fill="auto"/>
          <w:lang w:eastAsia="zh-CN"/>
        </w:rPr>
      </w:pPr>
    </w:p>
    <w:p w14:paraId="23C2C4DA">
      <w:pPr>
        <w:pStyle w:val="13"/>
        <w:rPr>
          <w:rFonts w:hint="eastAsia" w:ascii="宋体" w:hAnsi="宋体" w:eastAsia="宋体" w:cs="宋体"/>
          <w:color w:val="auto"/>
          <w:spacing w:val="0"/>
          <w:position w:val="0"/>
          <w:sz w:val="24"/>
          <w:shd w:val="clear" w:fill="auto"/>
          <w:lang w:eastAsia="zh-CN"/>
        </w:rPr>
      </w:pPr>
    </w:p>
    <w:p w14:paraId="552B30EF">
      <w:pPr>
        <w:pStyle w:val="15"/>
        <w:rPr>
          <w:rFonts w:ascii="宋体" w:hAnsi="宋体" w:eastAsia="宋体" w:cs="宋体"/>
          <w:color w:val="auto"/>
          <w:spacing w:val="0"/>
          <w:position w:val="0"/>
          <w:sz w:val="24"/>
          <w:shd w:val="clear" w:fill="auto"/>
        </w:rPr>
      </w:pPr>
    </w:p>
    <w:p w14:paraId="4894E23E">
      <w:pPr>
        <w:pStyle w:val="3"/>
        <w:rPr>
          <w:rFonts w:ascii="宋体" w:hAnsi="宋体" w:eastAsia="宋体" w:cs="宋体"/>
          <w:color w:val="auto"/>
          <w:spacing w:val="0"/>
          <w:position w:val="0"/>
          <w:sz w:val="24"/>
          <w:shd w:val="clear" w:fill="auto"/>
        </w:rPr>
      </w:pPr>
    </w:p>
    <w:p w14:paraId="2BA5285E">
      <w:pPr>
        <w:rPr>
          <w:rFonts w:ascii="宋体" w:hAnsi="宋体" w:eastAsia="宋体" w:cs="宋体"/>
          <w:color w:val="auto"/>
          <w:spacing w:val="0"/>
          <w:position w:val="0"/>
          <w:sz w:val="24"/>
          <w:shd w:val="clear" w:fill="auto"/>
        </w:rPr>
      </w:pPr>
    </w:p>
    <w:p w14:paraId="3D2E3B04">
      <w:pPr>
        <w:pStyle w:val="15"/>
        <w:rPr>
          <w:color w:val="auto"/>
        </w:rPr>
      </w:pPr>
    </w:p>
    <w:p w14:paraId="5EEE7CF9">
      <w:pPr>
        <w:spacing w:before="0" w:after="0" w:line="240" w:lineRule="auto"/>
        <w:ind w:left="0" w:right="0" w:firstLine="240"/>
        <w:jc w:val="left"/>
        <w:rPr>
          <w:rFonts w:ascii="宋体" w:hAnsi="宋体" w:eastAsia="宋体" w:cs="宋体"/>
          <w:color w:val="auto"/>
          <w:spacing w:val="0"/>
          <w:position w:val="0"/>
          <w:sz w:val="24"/>
          <w:shd w:val="clear" w:fill="auto"/>
        </w:rPr>
      </w:pPr>
    </w:p>
    <w:p w14:paraId="79DBC2A9">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39BDAA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69318B88">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4D844913">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7039A8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638530B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626CF2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51F089E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CAD8EB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78FD5CF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223F67E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5956B69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7967D4A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39D16F3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59F162E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926B47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604BBB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345A0E7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606197C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44DC319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677E0D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4917544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6A9F405">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44FB53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w:t>
      </w:r>
      <w:r>
        <w:rPr>
          <w:rFonts w:hint="eastAsia" w:ascii="宋体" w:hAnsi="宋体" w:eastAsia="宋体" w:cs="宋体"/>
          <w:color w:val="auto"/>
          <w:spacing w:val="0"/>
          <w:position w:val="0"/>
          <w:sz w:val="21"/>
          <w:szCs w:val="21"/>
          <w:shd w:val="clear" w:fill="auto"/>
          <w:lang w:val="en-US" w:eastAsia="zh-CN"/>
        </w:rPr>
        <w:t>章</w:t>
      </w:r>
      <w:r>
        <w:rPr>
          <w:rFonts w:hint="eastAsia" w:ascii="宋体" w:hAnsi="宋体" w:eastAsia="宋体" w:cs="宋体"/>
          <w:color w:val="auto"/>
          <w:spacing w:val="0"/>
          <w:position w:val="0"/>
          <w:sz w:val="21"/>
          <w:szCs w:val="21"/>
          <w:shd w:val="clear" w:fill="auto"/>
        </w:rPr>
        <w:t>）</w:t>
      </w:r>
    </w:p>
    <w:p w14:paraId="07A9F727">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8BD8C33">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20C1FE1F">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0838832F">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11F399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A108DF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0D0071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F9257F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877EF8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EA93B07">
      <w:pPr>
        <w:pStyle w:val="15"/>
        <w:rPr>
          <w:rFonts w:hint="eastAsia" w:ascii="宋体" w:hAnsi="宋体" w:eastAsia="宋体" w:cs="宋体"/>
          <w:b/>
          <w:color w:val="auto"/>
          <w:spacing w:val="0"/>
          <w:position w:val="0"/>
          <w:sz w:val="21"/>
          <w:szCs w:val="21"/>
          <w:shd w:val="clear" w:fill="auto"/>
        </w:rPr>
      </w:pPr>
    </w:p>
    <w:p w14:paraId="3A06D4E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4DC4B3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29A922A">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3D16536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262960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7923D7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7FE85A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057BB16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64716B3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6B4916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贷款渠道和提供贷款的金融机构，可在河南省政府采购网“河南省政府采购合同融资平台”查询联系。供应商须将此函附于响应文件中。</w:t>
      </w:r>
    </w:p>
    <w:p w14:paraId="4DAC2A4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3C7961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F01C9D1">
      <w:pPr>
        <w:pStyle w:val="15"/>
        <w:rPr>
          <w:rFonts w:hint="eastAsia" w:ascii="宋体" w:hAnsi="宋体" w:eastAsia="宋体" w:cs="宋体"/>
          <w:b/>
          <w:color w:val="auto"/>
          <w:spacing w:val="0"/>
          <w:position w:val="0"/>
          <w:sz w:val="21"/>
          <w:szCs w:val="21"/>
          <w:shd w:val="clear" w:fill="auto"/>
        </w:rPr>
      </w:pPr>
    </w:p>
    <w:p w14:paraId="3E134113">
      <w:pPr>
        <w:pStyle w:val="3"/>
        <w:rPr>
          <w:rFonts w:ascii="宋体" w:hAnsi="宋体" w:eastAsia="宋体" w:cs="宋体"/>
          <w:b/>
          <w:color w:val="auto"/>
          <w:spacing w:val="0"/>
          <w:position w:val="0"/>
          <w:sz w:val="28"/>
          <w:shd w:val="clear" w:fill="auto"/>
        </w:rPr>
      </w:pPr>
    </w:p>
    <w:p w14:paraId="4FB5019E">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160183F0">
      <w:pPr>
        <w:spacing w:before="0" w:after="0" w:line="500" w:lineRule="auto"/>
        <w:ind w:left="0" w:right="0" w:firstLine="0"/>
        <w:jc w:val="center"/>
        <w:rPr>
          <w:rFonts w:ascii="宋体" w:hAnsi="宋体" w:eastAsia="宋体" w:cs="宋体"/>
          <w:color w:val="auto"/>
          <w:spacing w:val="0"/>
          <w:position w:val="0"/>
          <w:sz w:val="28"/>
          <w:shd w:val="clear" w:fill="auto"/>
        </w:rPr>
      </w:pPr>
    </w:p>
    <w:p w14:paraId="2A21D775">
      <w:pPr>
        <w:spacing w:before="0" w:after="0" w:line="500" w:lineRule="auto"/>
        <w:ind w:left="0" w:right="0" w:firstLine="0"/>
        <w:jc w:val="center"/>
        <w:rPr>
          <w:rFonts w:ascii="宋体" w:hAnsi="宋体" w:eastAsia="宋体" w:cs="宋体"/>
          <w:color w:val="auto"/>
          <w:spacing w:val="0"/>
          <w:position w:val="0"/>
          <w:sz w:val="28"/>
          <w:shd w:val="clear" w:fill="auto"/>
        </w:rPr>
      </w:pPr>
    </w:p>
    <w:p w14:paraId="26E4A0A0">
      <w:pPr>
        <w:spacing w:before="0" w:after="0" w:line="500" w:lineRule="auto"/>
        <w:ind w:left="0" w:right="0" w:firstLine="0"/>
        <w:jc w:val="center"/>
        <w:rPr>
          <w:rFonts w:ascii="宋体" w:hAnsi="宋体" w:eastAsia="宋体" w:cs="宋体"/>
          <w:color w:val="auto"/>
          <w:spacing w:val="0"/>
          <w:position w:val="0"/>
          <w:sz w:val="28"/>
          <w:shd w:val="clear" w:fill="auto"/>
        </w:rPr>
      </w:pPr>
    </w:p>
    <w:p w14:paraId="63B10284">
      <w:pPr>
        <w:spacing w:before="0" w:after="0" w:line="500" w:lineRule="auto"/>
        <w:ind w:left="0" w:right="0" w:firstLine="0"/>
        <w:jc w:val="center"/>
        <w:rPr>
          <w:rFonts w:ascii="宋体" w:hAnsi="宋体" w:eastAsia="宋体" w:cs="宋体"/>
          <w:color w:val="auto"/>
          <w:spacing w:val="0"/>
          <w:position w:val="0"/>
          <w:sz w:val="28"/>
          <w:shd w:val="clear" w:fill="auto"/>
        </w:rPr>
      </w:pPr>
    </w:p>
    <w:p w14:paraId="07F45046">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BD80424">
      <w:pPr>
        <w:spacing w:before="0" w:after="0" w:line="240" w:lineRule="auto"/>
        <w:ind w:left="0" w:right="0" w:firstLine="0"/>
        <w:jc w:val="both"/>
        <w:rPr>
          <w:rFonts w:ascii="黑体" w:hAnsi="黑体" w:eastAsia="黑体" w:cs="黑体"/>
          <w:color w:val="auto"/>
          <w:spacing w:val="0"/>
          <w:position w:val="0"/>
          <w:sz w:val="32"/>
          <w:shd w:val="clear" w:fill="auto"/>
        </w:rPr>
      </w:pPr>
    </w:p>
    <w:p w14:paraId="171CD50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AF4332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BB0BAE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F74961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6D185E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30E9C2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F9D2D9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70DF705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5AAA1A8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409002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5F9A151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0B5826A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AB2CB2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608AF1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A713AA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A4B6D40">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475DDC94">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68A609F6">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5725BDF0">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3807342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01BDE7E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52505A7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C5B894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290A36F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6025BDC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A44D2A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3686150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7E39C9E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3E3AB88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6F0322A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790C7C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66DFB0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0850A26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7438095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573445D4">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460138E1">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54F3F08">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480FCE42">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6588C84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32C56DD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1AC74A7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CED7FA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8B4E07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BAD633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7B6F37EF">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304C4EB9">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5B6E76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F14E6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374593E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3D2B988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BFF188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8A9DD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31C1EB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15A3C217">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9"/>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57109800">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95368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9191C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64ECD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8AB7B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4D9C8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E69B3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7A05F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0B8C8B94">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F5115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26211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A7639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2DE2D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6658E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1C601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AF50C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CE83EFD">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AE7CC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0CDE1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80DA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886DA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44C4B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088AD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372C1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7C96CDC">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35EE3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84D7C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E8416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550B9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5939D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BF53A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843C73">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0B650FC">
        <w:tblPrEx>
          <w:tblCellMar>
            <w:top w:w="0" w:type="dxa"/>
            <w:left w:w="10" w:type="dxa"/>
            <w:bottom w:w="0" w:type="dxa"/>
            <w:right w:w="10" w:type="dxa"/>
          </w:tblCellMar>
        </w:tblPrEx>
        <w:trPr>
          <w:trHeight w:val="0" w:hRule="atLeast"/>
        </w:trPr>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6A27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76BE3C15">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62D4CB2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B5AF06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4D3AD7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w:t>
      </w:r>
      <w:r>
        <w:rPr>
          <w:rFonts w:hint="eastAsia" w:ascii="宋体" w:hAnsi="宋体" w:eastAsia="宋体" w:cs="宋体"/>
          <w:color w:val="auto"/>
          <w:spacing w:val="0"/>
          <w:position w:val="0"/>
          <w:sz w:val="21"/>
          <w:shd w:val="clear" w:fill="auto"/>
          <w:lang w:val="en-US" w:eastAsia="zh-CN"/>
        </w:rPr>
        <w:t>应在响应文件中声明</w:t>
      </w:r>
      <w:r>
        <w:rPr>
          <w:rFonts w:ascii="宋体" w:hAnsi="宋体" w:eastAsia="宋体" w:cs="宋体"/>
          <w:color w:val="auto"/>
          <w:spacing w:val="0"/>
          <w:position w:val="0"/>
          <w:sz w:val="21"/>
          <w:shd w:val="clear" w:fill="auto"/>
        </w:rPr>
        <w:t>提供和交付的货物技术标准</w:t>
      </w:r>
      <w:r>
        <w:rPr>
          <w:rFonts w:hint="eastAsia" w:ascii="宋体" w:hAnsi="宋体" w:eastAsia="宋体" w:cs="宋体"/>
          <w:color w:val="auto"/>
          <w:spacing w:val="0"/>
          <w:position w:val="0"/>
          <w:sz w:val="21"/>
          <w:shd w:val="clear" w:fill="auto"/>
          <w:lang w:val="en-US" w:eastAsia="zh-CN"/>
        </w:rPr>
        <w:t>严格执行国家及行业标准</w:t>
      </w:r>
      <w:r>
        <w:rPr>
          <w:rFonts w:ascii="宋体" w:hAnsi="宋体" w:eastAsia="宋体" w:cs="宋体"/>
          <w:color w:val="auto"/>
          <w:spacing w:val="0"/>
          <w:position w:val="0"/>
          <w:sz w:val="21"/>
          <w:shd w:val="clear" w:fill="auto"/>
        </w:rPr>
        <w:t>。若技术标准中无相应规定，所投货物应符合相应的国际标准或原产地国家有关部门最新颁布的相应的正式标准。</w:t>
      </w:r>
    </w:p>
    <w:p w14:paraId="3FF8935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15F726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744B0AC">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5BB3BF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22CC2C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3377B04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415985B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623786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0E5424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A74A5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39E8610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308DB48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348704DC">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438ED8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EDC09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0CE37B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26C316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45E6CAD1">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2E7AC181">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7242C8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2389335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3EC91C3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C5DB0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68E7EB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34E369F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3E860F9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044B24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481C312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1E7C9A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32A529D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5365E3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4997A1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7B73D8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5CE400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4BE4134">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39DDD95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792EE3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7F833B2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5B85B7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78502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w:t>
      </w:r>
      <w:r>
        <w:rPr>
          <w:rFonts w:hint="eastAsia" w:ascii="宋体" w:hAnsi="宋体" w:eastAsia="宋体" w:cs="宋体"/>
          <w:color w:val="auto"/>
          <w:spacing w:val="0"/>
          <w:position w:val="0"/>
          <w:sz w:val="21"/>
          <w:shd w:val="clear" w:fill="auto"/>
          <w:lang w:val="en-US" w:eastAsia="zh-CN"/>
        </w:rPr>
        <w:t>须在响</w:t>
      </w:r>
      <w:r>
        <w:rPr>
          <w:rFonts w:hint="eastAsia" w:ascii="宋体" w:hAnsi="宋体" w:eastAsia="宋体" w:cs="宋体"/>
          <w:color w:val="auto"/>
          <w:spacing w:val="0"/>
          <w:position w:val="0"/>
          <w:sz w:val="2"/>
          <w:szCs w:val="2"/>
          <w:shd w:val="clear" w:fill="auto"/>
          <w:vertAlign w:val="superscript"/>
          <w:lang w:val="en-US" w:eastAsia="zh-CN"/>
        </w:rPr>
        <w:t>.</w:t>
      </w:r>
      <w:r>
        <w:rPr>
          <w:rFonts w:hint="eastAsia" w:ascii="宋体" w:hAnsi="宋体" w:eastAsia="宋体" w:cs="宋体"/>
          <w:color w:val="auto"/>
          <w:spacing w:val="0"/>
          <w:position w:val="0"/>
          <w:sz w:val="21"/>
          <w:shd w:val="clear" w:fill="auto"/>
          <w:lang w:val="en-US" w:eastAsia="zh-CN"/>
        </w:rPr>
        <w:t>应文件中承</w:t>
      </w:r>
      <w:r>
        <w:rPr>
          <w:rFonts w:hint="eastAsia" w:ascii="宋体" w:hAnsi="宋体" w:eastAsia="宋体" w:cs="宋体"/>
          <w:color w:val="auto"/>
          <w:spacing w:val="0"/>
          <w:position w:val="0"/>
          <w:sz w:val="2"/>
          <w:szCs w:val="2"/>
          <w:shd w:val="clear" w:fill="auto"/>
          <w:vertAlign w:val="superscript"/>
          <w:lang w:val="en-US" w:eastAsia="zh-CN"/>
        </w:rPr>
        <w:t>.</w:t>
      </w:r>
      <w:r>
        <w:rPr>
          <w:rFonts w:hint="eastAsia" w:ascii="宋体" w:hAnsi="宋体" w:eastAsia="宋体" w:cs="宋体"/>
          <w:color w:val="auto"/>
          <w:spacing w:val="0"/>
          <w:position w:val="0"/>
          <w:sz w:val="21"/>
          <w:shd w:val="clear" w:fill="auto"/>
          <w:lang w:val="en-US" w:eastAsia="zh-CN"/>
        </w:rPr>
        <w:t>诺，否则视为不响</w:t>
      </w:r>
      <w:r>
        <w:rPr>
          <w:rFonts w:hint="eastAsia" w:ascii="宋体" w:hAnsi="宋体" w:eastAsia="宋体" w:cs="宋体"/>
          <w:color w:val="auto"/>
          <w:spacing w:val="0"/>
          <w:position w:val="0"/>
          <w:sz w:val="2"/>
          <w:szCs w:val="2"/>
          <w:shd w:val="clear" w:fill="auto"/>
          <w:vertAlign w:val="superscript"/>
          <w:lang w:val="en-US" w:eastAsia="zh-CN"/>
        </w:rPr>
        <w:t>.</w:t>
      </w:r>
      <w:r>
        <w:rPr>
          <w:rFonts w:hint="eastAsia" w:ascii="宋体" w:hAnsi="宋体" w:eastAsia="宋体" w:cs="宋体"/>
          <w:color w:val="auto"/>
          <w:spacing w:val="0"/>
          <w:position w:val="0"/>
          <w:sz w:val="21"/>
          <w:shd w:val="clear" w:fill="auto"/>
          <w:lang w:val="en-US" w:eastAsia="zh-CN"/>
        </w:rPr>
        <w:t>应。</w:t>
      </w:r>
      <w:r>
        <w:rPr>
          <w:rFonts w:ascii="宋体" w:hAnsi="宋体" w:eastAsia="宋体" w:cs="宋体"/>
          <w:color w:val="auto"/>
          <w:spacing w:val="0"/>
          <w:position w:val="0"/>
          <w:sz w:val="21"/>
          <w:shd w:val="clear" w:fill="auto"/>
        </w:rPr>
        <w:t>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5445800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F923B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1A4F4E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101C88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4BB45C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5313B8D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13BF06B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611E7FE0">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721374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548D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A9FA32C">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0713C2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4039C1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6CEC69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6D6613F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26A73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7484FE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92F666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77BAD0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3397C8F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4C4A4CB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6ADA1C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403DC52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0838D411">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70CCCB4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11D8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536272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C0B9D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6D2F5D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98371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0ADC6D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38C855C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15AF0B0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3AFB49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47FDB0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8099213">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44F2D74A">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570BD555">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18736B2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8B8E78-B854-4708-9BAC-63D680D417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9D7E0F2-0DB5-4012-B1E3-2C22B3BC2F72}"/>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6EE0B9D7-C4C1-42BA-8835-2EDCE976AF86}"/>
  </w:font>
  <w:font w:name="仿宋_GB2312">
    <w:panose1 w:val="02010609030101010101"/>
    <w:charset w:val="86"/>
    <w:family w:val="auto"/>
    <w:pitch w:val="default"/>
    <w:sig w:usb0="00000001" w:usb1="080E0000" w:usb2="00000000" w:usb3="00000000" w:csb0="00040000" w:csb1="00000000"/>
    <w:embedRegular r:id="rId4" w:fontKey="{8580B92E-32D3-4CEA-A3D2-12CC507B0388}"/>
  </w:font>
  <w:font w:name="微软简标宋">
    <w:altName w:val="宋体"/>
    <w:panose1 w:val="00000000000000000000"/>
    <w:charset w:val="00"/>
    <w:family w:val="auto"/>
    <w:pitch w:val="default"/>
    <w:sig w:usb0="00000000" w:usb1="00000000" w:usb2="00000000" w:usb3="00000000" w:csb0="00000000" w:csb1="00000000"/>
    <w:embedRegular r:id="rId5" w:fontKey="{FE01870D-4E2E-4ED3-A332-5ECEB8C348E6}"/>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22E7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85A201">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785A20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8D126AE"/>
    <w:multiLevelType w:val="singleLevel"/>
    <w:tmpl w:val="98D126AE"/>
    <w:lvl w:ilvl="0" w:tentative="0">
      <w:start w:val="2"/>
      <w:numFmt w:val="decimal"/>
      <w:lvlText w:val="%1."/>
      <w:lvlJc w:val="left"/>
      <w:pPr>
        <w:tabs>
          <w:tab w:val="left" w:pos="312"/>
        </w:tabs>
      </w:pPr>
    </w:lvl>
  </w:abstractNum>
  <w:abstractNum w:abstractNumId="3">
    <w:nsid w:val="9C8AC8EF"/>
    <w:multiLevelType w:val="singleLevel"/>
    <w:tmpl w:val="9C8AC8EF"/>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3"/>
  </w:num>
  <w:num w:numId="20">
    <w:abstractNumId w:val="20"/>
  </w:num>
  <w:num w:numId="21">
    <w:abstractNumId w:val="24"/>
  </w:num>
  <w:num w:numId="22">
    <w:abstractNumId w:val="14"/>
  </w:num>
  <w:num w:numId="23">
    <w:abstractNumId w:val="19"/>
  </w:num>
  <w:num w:numId="24">
    <w:abstractNumId w:val="2"/>
  </w:num>
  <w:num w:numId="25">
    <w:abstractNumId w:val="28"/>
  </w:num>
  <w:num w:numId="26">
    <w:abstractNumId w:val="27"/>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6043AA"/>
    <w:rsid w:val="01986390"/>
    <w:rsid w:val="02F76F90"/>
    <w:rsid w:val="04640B52"/>
    <w:rsid w:val="05A5591B"/>
    <w:rsid w:val="06296FF3"/>
    <w:rsid w:val="069A60B5"/>
    <w:rsid w:val="0878647D"/>
    <w:rsid w:val="092A7C70"/>
    <w:rsid w:val="099C263F"/>
    <w:rsid w:val="09E518F1"/>
    <w:rsid w:val="0AC57485"/>
    <w:rsid w:val="0AC769A1"/>
    <w:rsid w:val="0C083FBC"/>
    <w:rsid w:val="0C1C536C"/>
    <w:rsid w:val="0C322DE7"/>
    <w:rsid w:val="0C4A0F50"/>
    <w:rsid w:val="0EE77EB9"/>
    <w:rsid w:val="0FC21DDE"/>
    <w:rsid w:val="10065832"/>
    <w:rsid w:val="125D7299"/>
    <w:rsid w:val="145558C5"/>
    <w:rsid w:val="1484072D"/>
    <w:rsid w:val="15BD5E17"/>
    <w:rsid w:val="15BE305A"/>
    <w:rsid w:val="177E5132"/>
    <w:rsid w:val="17B03C78"/>
    <w:rsid w:val="190A277E"/>
    <w:rsid w:val="19801636"/>
    <w:rsid w:val="199227D6"/>
    <w:rsid w:val="19E03E83"/>
    <w:rsid w:val="1A2A15A2"/>
    <w:rsid w:val="1D91632F"/>
    <w:rsid w:val="1F35597B"/>
    <w:rsid w:val="1FCA360B"/>
    <w:rsid w:val="1FD44489"/>
    <w:rsid w:val="22947F00"/>
    <w:rsid w:val="23953EC0"/>
    <w:rsid w:val="254E6FD1"/>
    <w:rsid w:val="25C56B62"/>
    <w:rsid w:val="26DD179B"/>
    <w:rsid w:val="27475541"/>
    <w:rsid w:val="29B50E88"/>
    <w:rsid w:val="29CF181E"/>
    <w:rsid w:val="2A8B5208"/>
    <w:rsid w:val="2CBB5CE4"/>
    <w:rsid w:val="2D510EC7"/>
    <w:rsid w:val="31210BB1"/>
    <w:rsid w:val="31A83080"/>
    <w:rsid w:val="33103193"/>
    <w:rsid w:val="336D2E31"/>
    <w:rsid w:val="3436271A"/>
    <w:rsid w:val="34BE3646"/>
    <w:rsid w:val="37DE3E7F"/>
    <w:rsid w:val="3A614714"/>
    <w:rsid w:val="3A654B5F"/>
    <w:rsid w:val="3B0A71ED"/>
    <w:rsid w:val="3D33006A"/>
    <w:rsid w:val="3EC66625"/>
    <w:rsid w:val="426F0231"/>
    <w:rsid w:val="43803E5D"/>
    <w:rsid w:val="44431D6C"/>
    <w:rsid w:val="44C30432"/>
    <w:rsid w:val="46CD560B"/>
    <w:rsid w:val="471E7C15"/>
    <w:rsid w:val="478326BC"/>
    <w:rsid w:val="48272AF9"/>
    <w:rsid w:val="493F3E72"/>
    <w:rsid w:val="4C7E4CB1"/>
    <w:rsid w:val="4E2C2A55"/>
    <w:rsid w:val="4ECA6880"/>
    <w:rsid w:val="4FEB6827"/>
    <w:rsid w:val="544C3B1E"/>
    <w:rsid w:val="55D10548"/>
    <w:rsid w:val="56C34335"/>
    <w:rsid w:val="57077E3B"/>
    <w:rsid w:val="58E56176"/>
    <w:rsid w:val="5A040EEC"/>
    <w:rsid w:val="5C272C70"/>
    <w:rsid w:val="5C9C024C"/>
    <w:rsid w:val="5D0128BF"/>
    <w:rsid w:val="5DD92868"/>
    <w:rsid w:val="5E597830"/>
    <w:rsid w:val="5ED30574"/>
    <w:rsid w:val="606F72DB"/>
    <w:rsid w:val="624B5761"/>
    <w:rsid w:val="630261E5"/>
    <w:rsid w:val="63D70E99"/>
    <w:rsid w:val="641C52A8"/>
    <w:rsid w:val="683A760D"/>
    <w:rsid w:val="68752FB5"/>
    <w:rsid w:val="69644E17"/>
    <w:rsid w:val="698D7E01"/>
    <w:rsid w:val="6A6F5CE6"/>
    <w:rsid w:val="6B2C2051"/>
    <w:rsid w:val="6BAA3578"/>
    <w:rsid w:val="6DD4077E"/>
    <w:rsid w:val="6FA56875"/>
    <w:rsid w:val="741A0364"/>
    <w:rsid w:val="747C5A5B"/>
    <w:rsid w:val="74992CD1"/>
    <w:rsid w:val="75587EE6"/>
    <w:rsid w:val="77833407"/>
    <w:rsid w:val="78414C61"/>
    <w:rsid w:val="78C40DAD"/>
    <w:rsid w:val="796D40A2"/>
    <w:rsid w:val="7A551BED"/>
    <w:rsid w:val="7B480BB7"/>
    <w:rsid w:val="7B836968"/>
    <w:rsid w:val="7C185920"/>
    <w:rsid w:val="7C8851E6"/>
    <w:rsid w:val="7CA67789"/>
    <w:rsid w:val="7D23702C"/>
    <w:rsid w:val="7EFC5D86"/>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3">
    <w:name w:val="caption"/>
    <w:basedOn w:val="1"/>
    <w:next w:val="1"/>
    <w:qFormat/>
    <w:uiPriority w:val="0"/>
    <w:rPr>
      <w:rFonts w:ascii="Cambria" w:hAnsi="Cambria" w:eastAsia="黑体"/>
      <w:sz w:val="20"/>
    </w:rPr>
  </w:style>
  <w:style w:type="paragraph" w:styleId="4">
    <w:name w:val="Body Text"/>
    <w:basedOn w:val="1"/>
    <w:semiHidden/>
    <w:unhideWhenUsed/>
    <w:qFormat/>
    <w:uiPriority w:val="99"/>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8">
    <w:name w:val="Body Text First Indent"/>
    <w:basedOn w:val="4"/>
    <w:semiHidden/>
    <w:qFormat/>
    <w:uiPriority w:val="99"/>
    <w:pPr>
      <w:spacing w:after="0"/>
      <w:ind w:firstLine="420" w:firstLineChars="100"/>
    </w:pPr>
    <w:rPr>
      <w:rFonts w:ascii="Arial" w:hAnsi="Arial" w:eastAsia="Arial" w:cs="Arial"/>
      <w:szCs w:val="21"/>
      <w:lang w:eastAsia="en-US"/>
      <w14:ligatures w14:val="none"/>
    </w:rPr>
  </w:style>
  <w:style w:type="table" w:styleId="10">
    <w:name w:val="Table Grid"/>
    <w:basedOn w:val="9"/>
    <w:qFormat/>
    <w:uiPriority w:val="0"/>
    <w:pPr>
      <w:widowControl w:val="0"/>
      <w:jc w:val="both"/>
    </w:pPr>
    <w:rPr>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paragraph" w:customStyle="1" w:styleId="13">
    <w:name w:val="BodyText1I"/>
    <w:basedOn w:val="14"/>
    <w:qFormat/>
    <w:uiPriority w:val="99"/>
    <w:pPr>
      <w:ind w:firstLine="420" w:firstLineChars="100"/>
    </w:pPr>
  </w:style>
  <w:style w:type="paragraph" w:customStyle="1" w:styleId="14">
    <w:name w:val="BodyText"/>
    <w:basedOn w:val="1"/>
    <w:qFormat/>
    <w:uiPriority w:val="99"/>
    <w:pPr>
      <w:spacing w:after="120"/>
    </w:pPr>
  </w:style>
  <w:style w:type="paragraph" w:customStyle="1" w:styleId="15">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 w:type="paragraph" w:customStyle="1" w:styleId="17">
    <w:name w:val="Table Text"/>
    <w:basedOn w:val="1"/>
    <w:semiHidden/>
    <w:qFormat/>
    <w:uiPriority w:val="0"/>
    <w:rPr>
      <w:rFonts w:ascii="宋体" w:hAnsi="宋体" w:eastAsia="宋体" w:cs="宋体"/>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Words>21766</Words>
  <Characters>23044</Characters>
  <TotalTime>44</TotalTime>
  <ScaleCrop>false</ScaleCrop>
  <LinksUpToDate>false</LinksUpToDate>
  <CharactersWithSpaces>24109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2025-11-27T01:58:17Z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C17062F0C12B4DEABC74939960AD8055</vt:lpwstr>
  </property>
  <property fmtid="{D5CDD505-2E9C-101B-9397-08002B2CF9AE}" pid="4" name="KSOTemplateDocerSaveRecord">
    <vt:lpwstr>eyJoZGlkIjoiNTQ3MGY4OWEwYWQ5MGRhOTEyZDdjODBiNTM4ZTJjNzciLCJ1c2VySWQiOiIxMDg5MjYwMDExIn0=</vt:lpwstr>
  </property>
</Properties>
</file>