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spacing w:val="-18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spacing w:val="-18"/>
          <w:kern w:val="0"/>
          <w:sz w:val="30"/>
          <w:szCs w:val="30"/>
          <w:shd w:val="clear" w:color="auto" w:fill="FFFFFF"/>
          <w:lang w:val="en-US" w:eastAsia="zh-CN" w:bidi="ar"/>
        </w:rPr>
        <w:t>【平公资采20231113号】郏县自然资源局黄道镇高坡村建筑石料用灰岩矿地质储量勘探、矿产资源开采与生态修复方案编制项目-结果更正公告</w:t>
      </w:r>
    </w:p>
    <w:tbl>
      <w:tblPr>
        <w:tblW w:w="17748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688" w:type="dxa"/>
            <w:shd w:val="clear" w:color="auto" w:fill="FFFFFF"/>
            <w:tcMar>
              <w:top w:w="96" w:type="dxa"/>
            </w:tcMar>
            <w:vAlign w:val="center"/>
          </w:tcPr>
          <w:p>
            <w:pPr>
              <w:spacing w:line="360" w:lineRule="auto"/>
              <w:rPr>
                <w:rFonts w:hint="eastAsia" w:cs="等线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等线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  <w:t>一、项目基本情况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688" w:type="dxa"/>
            <w:shd w:val="clear" w:color="auto" w:fill="FFFFFF"/>
            <w:tcMar>
              <w:top w:w="96" w:type="dxa"/>
            </w:tcMar>
            <w:vAlign w:val="center"/>
          </w:tcPr>
          <w:p>
            <w:pPr>
              <w:spacing w:line="360" w:lineRule="auto"/>
              <w:rPr>
                <w:rFonts w:hint="eastAsia" w:cs="等线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等线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  <w:t>1、原公告的采购项目编号：2023-10-1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688" w:type="dxa"/>
            <w:shd w:val="clear" w:color="auto" w:fill="FFFFFF"/>
            <w:tcMar>
              <w:top w:w="96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cs="等线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等线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  <w:t>原公告的采购项目名称：郏县自然资源局黄道镇高坡村建筑石料用灰岩矿</w:t>
            </w:r>
          </w:p>
          <w:p>
            <w:pPr>
              <w:numPr>
                <w:numId w:val="0"/>
              </w:numPr>
              <w:spacing w:line="360" w:lineRule="auto"/>
              <w:ind w:firstLine="480" w:firstLineChars="200"/>
              <w:rPr>
                <w:rFonts w:hint="eastAsia" w:cs="等线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等线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  <w:t>地质储量勘探、矿产资源开采与生态修复方案编制项目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688" w:type="dxa"/>
            <w:shd w:val="clear" w:color="auto" w:fill="FFFFFF"/>
            <w:tcMar>
              <w:top w:w="96" w:type="dxa"/>
            </w:tcMar>
            <w:vAlign w:val="center"/>
          </w:tcPr>
          <w:p>
            <w:pPr>
              <w:spacing w:line="360" w:lineRule="auto"/>
              <w:rPr>
                <w:rFonts w:hint="eastAsia" w:cs="等线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等线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  <w:t>3、首次公告日期（结果公告日期）：2023年10月31日</w:t>
            </w:r>
          </w:p>
        </w:tc>
      </w:tr>
    </w:tbl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  <w:t>二、更正信息：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  <w:t>1、更正事项：采购结果</w:t>
      </w:r>
    </w:p>
    <w:p>
      <w:pPr>
        <w:spacing w:line="360" w:lineRule="auto"/>
        <w:ind w:firstLine="480" w:firstLineChars="200"/>
        <w:rPr>
          <w:rFonts w:hint="eastAsia" w:cs="等线" w:asciiTheme="minorEastAsia" w:hAnsi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  <w:t>1）原</w:t>
      </w:r>
      <w:r>
        <w:rPr>
          <w:rFonts w:hint="eastAsia" w:cs="等线" w:asciiTheme="minorEastAsia" w:hAnsiTheme="minorEastAsia"/>
          <w:kern w:val="0"/>
          <w:sz w:val="24"/>
          <w:szCs w:val="24"/>
          <w:lang w:val="en-US" w:eastAsia="zh-CN" w:bidi="ar-SA"/>
        </w:rPr>
        <w:t>成交</w:t>
      </w:r>
      <w:r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  <w:t>公告</w:t>
      </w:r>
      <w:r>
        <w:rPr>
          <w:rFonts w:hint="eastAsia" w:cs="等线" w:asciiTheme="minorEastAsia" w:hAnsiTheme="minorEastAsia"/>
          <w:kern w:val="0"/>
          <w:sz w:val="24"/>
          <w:szCs w:val="24"/>
          <w:lang w:val="en-US" w:eastAsia="zh-CN" w:bidi="ar-SA"/>
        </w:rPr>
        <w:t>中</w:t>
      </w:r>
    </w:p>
    <w:p>
      <w:pPr>
        <w:spacing w:line="360" w:lineRule="auto"/>
        <w:ind w:firstLine="480" w:firstLineChars="200"/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  <w:t>代理服务收费标准：刘丽娜、郭林、徐国超、郭银方、党士琼</w:t>
      </w:r>
    </w:p>
    <w:p>
      <w:pPr>
        <w:spacing w:line="360" w:lineRule="auto"/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  <w:t>更正为代理服务收费标准：招标代理服务费参考豫招协【2023】002号、发改价格【2015】299号文收费标准及市场调节价，由中标人一次性向采购代理机构缴纳中标服务费。</w:t>
      </w:r>
    </w:p>
    <w:p>
      <w:pPr>
        <w:spacing w:line="360" w:lineRule="auto"/>
        <w:ind w:firstLine="480" w:firstLineChars="200"/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  <w:t>2）</w:t>
      </w:r>
      <w:r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  <w:t>原</w:t>
      </w:r>
      <w:r>
        <w:rPr>
          <w:rFonts w:hint="eastAsia" w:cs="等线" w:asciiTheme="minorEastAsia" w:hAnsiTheme="minorEastAsia"/>
          <w:kern w:val="0"/>
          <w:sz w:val="24"/>
          <w:szCs w:val="24"/>
          <w:lang w:val="en-US" w:eastAsia="zh-CN" w:bidi="ar-SA"/>
        </w:rPr>
        <w:t>成交</w:t>
      </w:r>
      <w:r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  <w:t>公告</w:t>
      </w:r>
      <w:r>
        <w:rPr>
          <w:rFonts w:hint="eastAsia" w:cs="等线" w:asciiTheme="minorEastAsia" w:hAnsiTheme="minorEastAsia"/>
          <w:kern w:val="0"/>
          <w:sz w:val="24"/>
          <w:szCs w:val="24"/>
          <w:lang w:val="en-US" w:eastAsia="zh-CN" w:bidi="ar-SA"/>
        </w:rPr>
        <w:t>中</w:t>
      </w:r>
      <w:r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  <w:t>采购代理机构联系人：王小彩  联系方式：17537582661</w:t>
      </w:r>
    </w:p>
    <w:p>
      <w:pPr>
        <w:spacing w:line="360" w:lineRule="auto"/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  <w:t>更正为：联系人：魏女士  联系方式：15938905258/17537582661</w:t>
      </w:r>
    </w:p>
    <w:p>
      <w:pPr>
        <w:numPr>
          <w:numId w:val="0"/>
        </w:numPr>
        <w:spacing w:line="360" w:lineRule="auto"/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cs="等线" w:asciiTheme="minorEastAsia" w:hAnsiTheme="minorEastAsia"/>
          <w:kern w:val="0"/>
          <w:sz w:val="24"/>
          <w:szCs w:val="24"/>
          <w:lang w:val="en-US" w:eastAsia="zh-CN" w:bidi="ar-SA"/>
        </w:rPr>
        <w:t>2、</w:t>
      </w:r>
      <w:r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  <w:t>更正日期：2023年10月31日1</w:t>
      </w:r>
      <w:r>
        <w:rPr>
          <w:rFonts w:hint="eastAsia" w:cs="等线" w:asciiTheme="minorEastAsia" w:hAnsiTheme="minorEastAsia"/>
          <w:kern w:val="0"/>
          <w:sz w:val="24"/>
          <w:szCs w:val="24"/>
          <w:lang w:val="en-US" w:eastAsia="zh-CN" w:bidi="ar-SA"/>
        </w:rPr>
        <w:t>6</w:t>
      </w:r>
      <w:r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  <w:t>时</w:t>
      </w:r>
      <w:r>
        <w:rPr>
          <w:rFonts w:hint="eastAsia" w:cs="等线" w:asciiTheme="minorEastAsia" w:hAnsiTheme="minorEastAsia"/>
          <w:kern w:val="0"/>
          <w:sz w:val="24"/>
          <w:szCs w:val="24"/>
          <w:lang w:val="en-US" w:eastAsia="zh-CN" w:bidi="ar-SA"/>
        </w:rPr>
        <w:t>18</w:t>
      </w:r>
      <w:r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  <w:t>分</w:t>
      </w:r>
    </w:p>
    <w:p>
      <w:pPr>
        <w:pStyle w:val="2"/>
        <w:numPr>
          <w:numId w:val="0"/>
        </w:numPr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  <w:t>三、其他补充事宜</w:t>
      </w:r>
    </w:p>
    <w:p>
      <w:pPr>
        <w:pStyle w:val="6"/>
        <w:numPr>
          <w:numId w:val="0"/>
        </w:numPr>
        <w:ind w:firstLine="720" w:firstLineChars="300"/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  <w:t>无</w:t>
      </w:r>
    </w:p>
    <w:p>
      <w:pPr>
        <w:widowControl/>
        <w:numPr>
          <w:ilvl w:val="0"/>
          <w:numId w:val="0"/>
        </w:numPr>
        <w:shd w:val="clear" w:color="auto" w:fill="FFFFFF"/>
        <w:spacing w:line="480" w:lineRule="auto"/>
        <w:jc w:val="left"/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  <w:t>四、凡对本次公告内容提出询问，请按以下方式联系</w:t>
      </w:r>
    </w:p>
    <w:p>
      <w:pPr>
        <w:widowControl/>
        <w:adjustRightInd w:val="0"/>
        <w:snapToGrid w:val="0"/>
        <w:spacing w:line="372" w:lineRule="auto"/>
        <w:ind w:firstLine="480" w:firstLineChars="200"/>
        <w:jc w:val="left"/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  <w:t>1、采购人信息</w:t>
      </w:r>
      <w:bookmarkStart w:id="0" w:name="_GoBack"/>
      <w:bookmarkEnd w:id="0"/>
    </w:p>
    <w:p>
      <w:pPr>
        <w:widowControl/>
        <w:adjustRightInd w:val="0"/>
        <w:snapToGrid w:val="0"/>
        <w:spacing w:line="372" w:lineRule="auto"/>
        <w:ind w:firstLine="480" w:firstLineChars="200"/>
        <w:jc w:val="left"/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  <w:t>名    称：郏县自然资源局</w:t>
      </w:r>
    </w:p>
    <w:p>
      <w:pPr>
        <w:widowControl/>
        <w:adjustRightInd w:val="0"/>
        <w:snapToGrid w:val="0"/>
        <w:spacing w:line="372" w:lineRule="auto"/>
        <w:ind w:firstLine="480" w:firstLineChars="200"/>
        <w:jc w:val="left"/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  <w:t xml:space="preserve">地    址：郏县行政路与迎宾大道交叉口行政审批中心楼上 </w:t>
      </w:r>
    </w:p>
    <w:p>
      <w:pPr>
        <w:widowControl/>
        <w:adjustRightInd w:val="0"/>
        <w:snapToGrid w:val="0"/>
        <w:spacing w:line="372" w:lineRule="auto"/>
        <w:ind w:firstLine="480" w:firstLineChars="200"/>
        <w:jc w:val="left"/>
        <w:rPr>
          <w:rFonts w:hint="default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  <w:t>联 系 人：范先生      联系方式：13233721521</w:t>
      </w:r>
    </w:p>
    <w:p>
      <w:pPr>
        <w:widowControl/>
        <w:adjustRightInd w:val="0"/>
        <w:snapToGrid w:val="0"/>
        <w:spacing w:line="372" w:lineRule="auto"/>
        <w:ind w:firstLine="480" w:firstLineChars="200"/>
        <w:jc w:val="left"/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  <w:t>2、采购代理机构信息（如有）</w:t>
      </w:r>
    </w:p>
    <w:p>
      <w:pPr>
        <w:widowControl/>
        <w:adjustRightInd w:val="0"/>
        <w:snapToGrid w:val="0"/>
        <w:spacing w:line="372" w:lineRule="auto"/>
        <w:ind w:firstLine="480" w:firstLineChars="200"/>
        <w:jc w:val="left"/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  <w:t>名    称：河南奥派工程管理有限公司</w:t>
      </w:r>
    </w:p>
    <w:p>
      <w:pPr>
        <w:widowControl/>
        <w:adjustRightInd w:val="0"/>
        <w:snapToGrid w:val="0"/>
        <w:spacing w:line="372" w:lineRule="auto"/>
        <w:ind w:firstLine="480" w:firstLineChars="200"/>
        <w:jc w:val="left"/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  <w:t>地    址：平顶山市卫东区东安路30号院（卫东区建设局三楼）</w:t>
      </w:r>
    </w:p>
    <w:p>
      <w:pPr>
        <w:widowControl/>
        <w:adjustRightInd w:val="0"/>
        <w:snapToGrid w:val="0"/>
        <w:spacing w:line="372" w:lineRule="auto"/>
        <w:ind w:firstLine="480" w:firstLineChars="200"/>
        <w:jc w:val="left"/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  <w:t>联 系 人：魏女士</w:t>
      </w:r>
    </w:p>
    <w:p>
      <w:pPr>
        <w:widowControl/>
        <w:adjustRightInd w:val="0"/>
        <w:snapToGrid w:val="0"/>
        <w:spacing w:line="372" w:lineRule="auto"/>
        <w:ind w:firstLine="480" w:firstLineChars="200"/>
        <w:jc w:val="left"/>
        <w:rPr>
          <w:rFonts w:hint="default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  <w:t>联系方式：15938905258/17537582661</w:t>
      </w:r>
    </w:p>
    <w:p>
      <w:pPr>
        <w:widowControl/>
        <w:adjustRightInd w:val="0"/>
        <w:snapToGrid w:val="0"/>
        <w:spacing w:line="372" w:lineRule="auto"/>
        <w:ind w:firstLine="480" w:firstLineChars="200"/>
        <w:jc w:val="left"/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  <w:t>3、项目联系方式</w:t>
      </w:r>
    </w:p>
    <w:p>
      <w:pPr>
        <w:widowControl/>
        <w:adjustRightInd w:val="0"/>
        <w:snapToGrid w:val="0"/>
        <w:spacing w:line="372" w:lineRule="auto"/>
        <w:ind w:firstLine="480" w:firstLineChars="200"/>
        <w:jc w:val="left"/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  <w:t>项目联系人：魏女士</w:t>
      </w:r>
    </w:p>
    <w:p>
      <w:pPr>
        <w:widowControl/>
        <w:adjustRightInd w:val="0"/>
        <w:snapToGrid w:val="0"/>
        <w:spacing w:line="372" w:lineRule="auto"/>
        <w:ind w:firstLine="480" w:firstLineChars="200"/>
        <w:jc w:val="left"/>
        <w:rPr>
          <w:rFonts w:hint="default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cs="等线" w:asciiTheme="minorEastAsia" w:hAnsiTheme="minorEastAsia" w:eastAsiaTheme="minorEastAsia"/>
          <w:kern w:val="0"/>
          <w:sz w:val="24"/>
          <w:szCs w:val="24"/>
          <w:lang w:val="en-US" w:eastAsia="zh-CN" w:bidi="ar-SA"/>
        </w:rPr>
        <w:t>联系方式：15938905258/17537582661</w:t>
      </w:r>
    </w:p>
    <w:p>
      <w:pPr>
        <w:pStyle w:val="2"/>
        <w:numPr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706B84"/>
    <w:multiLevelType w:val="singleLevel"/>
    <w:tmpl w:val="3D706B8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NzFmMjgzODk2NGI0N2Q1ODhiOGI0ZGYyN2FmNzAifQ=="/>
  </w:docVars>
  <w:rsids>
    <w:rsidRoot w:val="365607C7"/>
    <w:rsid w:val="154A2B6F"/>
    <w:rsid w:val="19A25EE6"/>
    <w:rsid w:val="1D7141FA"/>
    <w:rsid w:val="2B622321"/>
    <w:rsid w:val="365607C7"/>
    <w:rsid w:val="48562FA5"/>
    <w:rsid w:val="50F15C89"/>
    <w:rsid w:val="59E148D4"/>
    <w:rsid w:val="6F927992"/>
    <w:rsid w:val="7295118A"/>
    <w:rsid w:val="72B1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unhideWhenUsed/>
    <w:qFormat/>
    <w:uiPriority w:val="99"/>
    <w:pPr>
      <w:ind w:firstLine="420" w:firstLineChars="100"/>
    </w:pPr>
    <w:rPr>
      <w:rFonts w:eastAsia="仿宋_GB2312"/>
      <w:sz w:val="28"/>
      <w:szCs w:val="28"/>
    </w:rPr>
  </w:style>
  <w:style w:type="paragraph" w:styleId="3">
    <w:name w:val="Body Text"/>
    <w:basedOn w:val="1"/>
    <w:next w:val="4"/>
    <w:unhideWhenUsed/>
    <w:qFormat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4">
    <w:name w:val="Default"/>
    <w:next w:val="5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7"/>
    <w:next w:val="8"/>
    <w:qFormat/>
    <w:uiPriority w:val="0"/>
    <w:pPr>
      <w:ind w:firstLine="420"/>
    </w:pPr>
  </w:style>
  <w:style w:type="paragraph" w:styleId="7">
    <w:name w:val="Body Text Indent"/>
    <w:basedOn w:val="1"/>
    <w:next w:val="1"/>
    <w:qFormat/>
    <w:uiPriority w:val="0"/>
    <w:pPr>
      <w:spacing w:line="480" w:lineRule="exact"/>
      <w:ind w:firstLine="640" w:firstLineChars="200"/>
    </w:pPr>
    <w:rPr>
      <w:rFonts w:eastAsia="楷体_GB2312"/>
      <w:kern w:val="0"/>
      <w:sz w:val="32"/>
      <w:szCs w:val="20"/>
    </w:rPr>
  </w:style>
  <w:style w:type="paragraph" w:styleId="8">
    <w:name w:val="Normal Indent"/>
    <w:basedOn w:val="1"/>
    <w:next w:val="9"/>
    <w:qFormat/>
    <w:uiPriority w:val="0"/>
    <w:pPr>
      <w:ind w:firstLine="420" w:firstLineChars="200"/>
    </w:pPr>
    <w:rPr>
      <w:sz w:val="24"/>
    </w:rPr>
  </w:style>
  <w:style w:type="paragraph" w:styleId="9">
    <w:name w:val="Body Text 2"/>
    <w:basedOn w:val="1"/>
    <w:unhideWhenUsed/>
    <w:qFormat/>
    <w:uiPriority w:val="99"/>
    <w:pPr>
      <w:spacing w:before="100" w:beforeAutospacing="1" w:line="480" w:lineRule="auto"/>
    </w:pPr>
  </w:style>
  <w:style w:type="paragraph" w:styleId="10">
    <w:name w:val="Normal (Web)"/>
    <w:basedOn w:val="1"/>
    <w:uiPriority w:val="0"/>
    <w:rPr>
      <w:sz w:val="24"/>
    </w:rPr>
  </w:style>
  <w:style w:type="paragraph" w:customStyle="1" w:styleId="13">
    <w:name w:val="BodyText1I"/>
    <w:basedOn w:val="14"/>
    <w:qFormat/>
    <w:uiPriority w:val="99"/>
    <w:pPr>
      <w:ind w:firstLine="420" w:firstLineChars="100"/>
    </w:pPr>
  </w:style>
  <w:style w:type="paragraph" w:customStyle="1" w:styleId="14">
    <w:name w:val="BodyText"/>
    <w:basedOn w:val="1"/>
    <w:qFormat/>
    <w:uiPriority w:val="99"/>
    <w:pPr>
      <w:spacing w:after="120"/>
    </w:pPr>
  </w:style>
  <w:style w:type="paragraph" w:customStyle="1" w:styleId="1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2023-10-31T08:20:00Z</dcterms:created>
  <dc:creator>縴手·看ㄖ落</dc:creator>
  <cp:lastModifiedBy>縴手·看ㄖ落</cp:lastModifiedBy>
  <dcterms:modified xsi:type="dcterms:W3CDTF">2023-10-31T08:36:25Z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92D78D3D63134FD585BCD8B2DA742F82_11</vt:lpwstr>
  </property>
</Properties>
</file>