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80" w:hanging="2880" w:hangingChars="900"/>
        <w:rPr>
          <w:rFonts w:hint="eastAsia"/>
          <w:sz w:val="24"/>
          <w:szCs w:val="32"/>
        </w:rPr>
      </w:pPr>
      <w:r>
        <w:rPr>
          <w:rFonts w:hint="eastAsia"/>
          <w:sz w:val="32"/>
          <w:szCs w:val="40"/>
          <w:lang w:val="en-US" w:eastAsia="zh-CN"/>
        </w:rPr>
        <w:t xml:space="preserve">汝南县2024年农村综合改革转移支付资金（第一批）建设项目中标候选人公示 </w:t>
      </w:r>
    </w:p>
    <w:p>
      <w:pPr>
        <w:spacing w:line="360" w:lineRule="auto"/>
        <w:ind w:firstLine="480" w:firstLineChars="200"/>
        <w:rPr>
          <w:rFonts w:hint="eastAsia"/>
          <w:sz w:val="24"/>
          <w:szCs w:val="32"/>
        </w:rPr>
      </w:pPr>
      <w:r>
        <w:rPr>
          <w:rFonts w:hint="eastAsia"/>
          <w:sz w:val="24"/>
          <w:szCs w:val="32"/>
          <w:lang w:val="en-US" w:eastAsia="zh-CN"/>
        </w:rPr>
        <w:t>河南同通工程管理有限公司</w:t>
      </w:r>
      <w:r>
        <w:rPr>
          <w:rFonts w:hint="eastAsia"/>
          <w:sz w:val="24"/>
          <w:szCs w:val="32"/>
        </w:rPr>
        <w:t>受汝南县</w:t>
      </w:r>
      <w:r>
        <w:rPr>
          <w:rFonts w:hint="eastAsia"/>
          <w:sz w:val="24"/>
          <w:szCs w:val="32"/>
          <w:lang w:val="en-US" w:eastAsia="zh-CN"/>
        </w:rPr>
        <w:t>财政局</w:t>
      </w:r>
      <w:r>
        <w:rPr>
          <w:rFonts w:hint="eastAsia"/>
          <w:sz w:val="24"/>
          <w:szCs w:val="32"/>
        </w:rPr>
        <w:t>的委托，就</w:t>
      </w:r>
      <w:r>
        <w:rPr>
          <w:rFonts w:hint="eastAsia"/>
          <w:sz w:val="24"/>
          <w:szCs w:val="32"/>
          <w:lang w:val="en-US" w:eastAsia="zh-CN"/>
        </w:rPr>
        <w:t>汝南县2024年农村综合改革转移支付资金（第一批）建设项目</w:t>
      </w:r>
      <w:r>
        <w:rPr>
          <w:rFonts w:hint="eastAsia"/>
          <w:sz w:val="24"/>
          <w:szCs w:val="32"/>
        </w:rPr>
        <w:t>进行公开招标，于2025年05月</w:t>
      </w:r>
      <w:r>
        <w:rPr>
          <w:rFonts w:hint="eastAsia"/>
          <w:sz w:val="24"/>
          <w:szCs w:val="32"/>
          <w:lang w:val="en-US" w:eastAsia="zh-CN"/>
        </w:rPr>
        <w:t>20</w:t>
      </w:r>
      <w:r>
        <w:rPr>
          <w:rFonts w:hint="eastAsia"/>
          <w:sz w:val="24"/>
          <w:szCs w:val="32"/>
        </w:rPr>
        <w:t>日09时00分按规定程序进行了开标、评标工作，现就本次招标的评标结果公布如下：</w:t>
      </w:r>
    </w:p>
    <w:p>
      <w:pPr>
        <w:spacing w:line="360" w:lineRule="auto"/>
        <w:rPr>
          <w:rFonts w:hint="eastAsia"/>
          <w:b/>
          <w:bCs/>
          <w:sz w:val="24"/>
          <w:szCs w:val="32"/>
        </w:rPr>
      </w:pPr>
      <w:r>
        <w:rPr>
          <w:rFonts w:hint="eastAsia"/>
          <w:b/>
          <w:bCs/>
          <w:sz w:val="24"/>
          <w:szCs w:val="32"/>
        </w:rPr>
        <w:t>一、项目名称及招标控制价：</w:t>
      </w:r>
    </w:p>
    <w:p>
      <w:pPr>
        <w:spacing w:line="360" w:lineRule="auto"/>
        <w:ind w:firstLine="480" w:firstLineChars="200"/>
        <w:rPr>
          <w:rFonts w:hint="eastAsia"/>
          <w:sz w:val="24"/>
          <w:szCs w:val="32"/>
          <w:lang w:val="en-US" w:eastAsia="zh-CN"/>
        </w:rPr>
      </w:pPr>
      <w:r>
        <w:rPr>
          <w:rFonts w:hint="eastAsia"/>
          <w:sz w:val="24"/>
          <w:szCs w:val="32"/>
        </w:rPr>
        <w:t>项目名称：</w:t>
      </w:r>
      <w:r>
        <w:rPr>
          <w:rFonts w:hint="eastAsia"/>
          <w:sz w:val="24"/>
          <w:szCs w:val="32"/>
          <w:lang w:val="en-US" w:eastAsia="zh-CN"/>
        </w:rPr>
        <w:t>汝南县2024年农村综合改革转移支付资金（第一批）建设项目</w:t>
      </w:r>
    </w:p>
    <w:p>
      <w:pPr>
        <w:spacing w:line="360" w:lineRule="auto"/>
        <w:ind w:firstLine="480" w:firstLineChars="200"/>
        <w:rPr>
          <w:rFonts w:hint="eastAsia" w:eastAsiaTheme="minorEastAsia"/>
          <w:sz w:val="24"/>
          <w:szCs w:val="32"/>
          <w:lang w:eastAsia="zh-CN"/>
        </w:rPr>
      </w:pPr>
      <w:r>
        <w:rPr>
          <w:rFonts w:hint="eastAsia"/>
          <w:sz w:val="24"/>
          <w:szCs w:val="32"/>
        </w:rPr>
        <w:t>项目编号：RN2025-00</w:t>
      </w:r>
      <w:r>
        <w:rPr>
          <w:rFonts w:hint="eastAsia"/>
          <w:sz w:val="24"/>
          <w:szCs w:val="32"/>
          <w:lang w:val="en-US" w:eastAsia="zh-CN"/>
        </w:rPr>
        <w:t>5</w:t>
      </w:r>
    </w:p>
    <w:p>
      <w:pPr>
        <w:spacing w:line="360" w:lineRule="auto"/>
        <w:ind w:firstLine="480" w:firstLineChars="200"/>
        <w:rPr>
          <w:rFonts w:hint="eastAsia"/>
          <w:sz w:val="24"/>
          <w:szCs w:val="32"/>
        </w:rPr>
      </w:pPr>
      <w:r>
        <w:rPr>
          <w:rFonts w:hint="eastAsia"/>
          <w:sz w:val="24"/>
          <w:szCs w:val="32"/>
        </w:rPr>
        <w:t>招标控制价：</w:t>
      </w:r>
      <w:r>
        <w:rPr>
          <w:rFonts w:hint="eastAsia"/>
          <w:sz w:val="24"/>
          <w:szCs w:val="32"/>
          <w:lang w:val="en-US" w:eastAsia="zh-CN"/>
        </w:rPr>
        <w:t>7055103.23</w:t>
      </w:r>
      <w:r>
        <w:rPr>
          <w:rFonts w:hint="eastAsia"/>
          <w:sz w:val="24"/>
          <w:szCs w:val="32"/>
        </w:rPr>
        <w:t>元</w:t>
      </w:r>
    </w:p>
    <w:p>
      <w:pPr>
        <w:spacing w:line="360" w:lineRule="auto"/>
        <w:rPr>
          <w:rFonts w:hint="eastAsia"/>
          <w:b/>
          <w:bCs/>
          <w:sz w:val="24"/>
          <w:szCs w:val="32"/>
        </w:rPr>
      </w:pPr>
      <w:r>
        <w:rPr>
          <w:rFonts w:hint="eastAsia"/>
          <w:b/>
          <w:bCs/>
          <w:sz w:val="24"/>
          <w:szCs w:val="32"/>
        </w:rPr>
        <w:t>二、开评标信息：</w:t>
      </w:r>
    </w:p>
    <w:p>
      <w:pPr>
        <w:spacing w:line="360" w:lineRule="auto"/>
        <w:ind w:firstLine="480" w:firstLineChars="200"/>
        <w:rPr>
          <w:rFonts w:hint="eastAsia"/>
          <w:sz w:val="24"/>
          <w:szCs w:val="32"/>
        </w:rPr>
      </w:pPr>
      <w:r>
        <w:rPr>
          <w:rFonts w:hint="eastAsia"/>
          <w:sz w:val="24"/>
          <w:szCs w:val="32"/>
        </w:rPr>
        <w:t>开标时间：2025年05月</w:t>
      </w:r>
      <w:r>
        <w:rPr>
          <w:rFonts w:hint="eastAsia"/>
          <w:sz w:val="24"/>
          <w:szCs w:val="32"/>
          <w:lang w:val="en-US" w:eastAsia="zh-CN"/>
        </w:rPr>
        <w:t>20</w:t>
      </w:r>
      <w:r>
        <w:rPr>
          <w:rFonts w:hint="eastAsia"/>
          <w:sz w:val="24"/>
          <w:szCs w:val="32"/>
        </w:rPr>
        <w:t>日09时00分</w:t>
      </w:r>
    </w:p>
    <w:p>
      <w:pPr>
        <w:spacing w:line="360" w:lineRule="auto"/>
        <w:ind w:firstLine="480" w:firstLineChars="200"/>
        <w:rPr>
          <w:rFonts w:hint="eastAsia"/>
          <w:sz w:val="24"/>
          <w:szCs w:val="32"/>
        </w:rPr>
      </w:pPr>
      <w:r>
        <w:rPr>
          <w:rFonts w:hint="eastAsia"/>
          <w:sz w:val="24"/>
          <w:szCs w:val="32"/>
        </w:rPr>
        <w:t>开标地点：汝南县公共资源交易中心不见面开标一厅</w:t>
      </w:r>
    </w:p>
    <w:p>
      <w:pPr>
        <w:spacing w:line="360" w:lineRule="auto"/>
        <w:ind w:firstLine="480" w:firstLineChars="200"/>
        <w:rPr>
          <w:rFonts w:hint="eastAsia"/>
          <w:sz w:val="24"/>
          <w:szCs w:val="32"/>
        </w:rPr>
      </w:pPr>
      <w:r>
        <w:rPr>
          <w:rFonts w:hint="eastAsia"/>
          <w:sz w:val="24"/>
          <w:szCs w:val="32"/>
        </w:rPr>
        <w:t>评标地点：汝南县公共资源交易中心评标室</w:t>
      </w:r>
    </w:p>
    <w:p>
      <w:pPr>
        <w:spacing w:line="360" w:lineRule="auto"/>
        <w:rPr>
          <w:rFonts w:hint="eastAsia"/>
          <w:b/>
          <w:bCs/>
          <w:sz w:val="24"/>
          <w:szCs w:val="32"/>
        </w:rPr>
      </w:pPr>
      <w:r>
        <w:rPr>
          <w:rFonts w:hint="eastAsia"/>
          <w:b/>
          <w:bCs/>
          <w:sz w:val="24"/>
          <w:szCs w:val="32"/>
        </w:rPr>
        <w:t>三、招标方式：</w:t>
      </w:r>
    </w:p>
    <w:p>
      <w:pPr>
        <w:spacing w:line="360" w:lineRule="auto"/>
        <w:ind w:firstLine="480" w:firstLineChars="200"/>
        <w:rPr>
          <w:rFonts w:hint="eastAsia"/>
          <w:sz w:val="24"/>
          <w:szCs w:val="32"/>
        </w:rPr>
      </w:pPr>
      <w:r>
        <w:rPr>
          <w:rFonts w:hint="eastAsia"/>
          <w:sz w:val="24"/>
          <w:szCs w:val="32"/>
        </w:rPr>
        <w:t>公开招标</w:t>
      </w:r>
    </w:p>
    <w:p>
      <w:pPr>
        <w:spacing w:line="360" w:lineRule="auto"/>
        <w:rPr>
          <w:rFonts w:hint="eastAsia"/>
          <w:b/>
          <w:bCs/>
          <w:sz w:val="24"/>
          <w:szCs w:val="32"/>
        </w:rPr>
      </w:pPr>
      <w:r>
        <w:rPr>
          <w:rFonts w:hint="eastAsia"/>
          <w:b/>
          <w:bCs/>
          <w:sz w:val="24"/>
          <w:szCs w:val="32"/>
        </w:rPr>
        <w:t>四、评审情况：</w:t>
      </w:r>
    </w:p>
    <w:p>
      <w:pPr>
        <w:spacing w:line="360" w:lineRule="auto"/>
        <w:ind w:firstLine="480" w:firstLineChars="200"/>
        <w:rPr>
          <w:rFonts w:hint="eastAsia"/>
          <w:sz w:val="24"/>
          <w:szCs w:val="32"/>
        </w:rPr>
      </w:pPr>
      <w:r>
        <w:rPr>
          <w:rFonts w:hint="eastAsia"/>
          <w:sz w:val="24"/>
          <w:szCs w:val="32"/>
        </w:rPr>
        <w:t>评标委员会依照相关法律法规及本工程招标文件规定的评标标准和方法，对各投标企业提交的投标文件及资格审查材料（不见面开标）进行了评审和各项比较，并按照招标文件规定的评审办法对资格能力条件响应招标文件要求、通过初步评审的企业进行了详细评审，最终评审结果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jc w:val="both"/>
      </w:pPr>
      <w:r>
        <w:rPr>
          <w:rFonts w:hint="eastAsia" w:ascii="宋体" w:hAnsi="宋体" w:eastAsia="宋体" w:cs="宋体"/>
          <w:b/>
          <w:bCs/>
          <w:i w:val="0"/>
          <w:iCs w:val="0"/>
          <w:caps w:val="0"/>
          <w:color w:val="333333"/>
          <w:spacing w:val="0"/>
          <w:kern w:val="0"/>
          <w:sz w:val="21"/>
          <w:szCs w:val="21"/>
          <w:shd w:val="clear" w:fill="FFFFFF"/>
          <w:lang w:val="en-US" w:eastAsia="zh-CN" w:bidi="ar"/>
        </w:rPr>
        <w:t>1.形式评审汇总表</w:t>
      </w:r>
    </w:p>
    <w:tbl>
      <w:tblPr>
        <w:tblStyle w:val="4"/>
        <w:tblW w:w="8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2563"/>
        <w:gridCol w:w="867"/>
        <w:gridCol w:w="1469"/>
        <w:gridCol w:w="967"/>
        <w:gridCol w:w="916"/>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73" w:type="dxa"/>
            <w:vMerge w:val="restart"/>
          </w:tcPr>
          <w:p>
            <w:pPr>
              <w:spacing w:line="720" w:lineRule="auto"/>
              <w:jc w:val="center"/>
              <w:rPr>
                <w:rFonts w:hint="eastAsia" w:eastAsiaTheme="minorEastAsia"/>
                <w:b/>
                <w:bCs/>
                <w:sz w:val="24"/>
                <w:szCs w:val="32"/>
                <w:vertAlign w:val="baseline"/>
                <w:lang w:val="en-US" w:eastAsia="zh-CN"/>
              </w:rPr>
            </w:pPr>
            <w:r>
              <w:rPr>
                <w:rFonts w:hint="eastAsia"/>
                <w:b/>
                <w:bCs/>
                <w:sz w:val="24"/>
                <w:szCs w:val="32"/>
                <w:vertAlign w:val="baseline"/>
                <w:lang w:val="en-US" w:eastAsia="zh-CN"/>
              </w:rPr>
              <w:t>序号</w:t>
            </w:r>
          </w:p>
        </w:tc>
        <w:tc>
          <w:tcPr>
            <w:tcW w:w="2563" w:type="dxa"/>
            <w:vMerge w:val="restart"/>
          </w:tcPr>
          <w:p>
            <w:pPr>
              <w:spacing w:line="720" w:lineRule="auto"/>
              <w:jc w:val="center"/>
              <w:rPr>
                <w:rFonts w:hint="default" w:eastAsiaTheme="minorEastAsia"/>
                <w:b/>
                <w:bCs/>
                <w:sz w:val="24"/>
                <w:szCs w:val="32"/>
                <w:vertAlign w:val="baseline"/>
                <w:lang w:val="en-US" w:eastAsia="zh-CN"/>
              </w:rPr>
            </w:pPr>
            <w:r>
              <w:rPr>
                <w:rFonts w:hint="eastAsia"/>
                <w:b/>
                <w:bCs/>
                <w:sz w:val="24"/>
                <w:szCs w:val="32"/>
                <w:vertAlign w:val="baseline"/>
                <w:lang w:val="en-US" w:eastAsia="zh-CN"/>
              </w:rPr>
              <w:t>单位名称</w:t>
            </w:r>
          </w:p>
        </w:tc>
        <w:tc>
          <w:tcPr>
            <w:tcW w:w="4953" w:type="dxa"/>
            <w:gridSpan w:val="5"/>
          </w:tcPr>
          <w:p>
            <w:pPr>
              <w:spacing w:line="360" w:lineRule="auto"/>
              <w:jc w:val="center"/>
              <w:rPr>
                <w:rFonts w:hint="eastAsia"/>
                <w:sz w:val="24"/>
                <w:szCs w:val="32"/>
                <w:vertAlign w:val="baseline"/>
              </w:rPr>
            </w:pPr>
            <w:r>
              <w:rPr>
                <w:rFonts w:hint="eastAsia" w:ascii="宋体" w:hAnsi="宋体" w:eastAsia="宋体" w:cs="宋体"/>
                <w:b/>
                <w:bCs/>
                <w:color w:val="333333"/>
                <w:kern w:val="0"/>
                <w:sz w:val="21"/>
                <w:szCs w:val="21"/>
                <w:lang w:val="en-US" w:eastAsia="zh-CN"/>
              </w:rPr>
              <w:t>评审因素</w:t>
            </w:r>
            <w:r>
              <w:rPr>
                <w:rFonts w:hint="eastAsia" w:ascii="宋体" w:hAnsi="宋体" w:eastAsia="宋体" w:cs="宋体"/>
                <w:b/>
                <w:bCs/>
                <w:color w:val="333333"/>
                <w:kern w:val="0"/>
                <w:sz w:val="21"/>
                <w:szCs w:val="21"/>
              </w:rPr>
              <w:t>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73" w:type="dxa"/>
            <w:vMerge w:val="continue"/>
          </w:tcPr>
          <w:p>
            <w:pPr>
              <w:spacing w:line="360" w:lineRule="auto"/>
            </w:pPr>
          </w:p>
        </w:tc>
        <w:tc>
          <w:tcPr>
            <w:tcW w:w="2563" w:type="dxa"/>
            <w:vMerge w:val="continue"/>
          </w:tcPr>
          <w:p>
            <w:pPr>
              <w:spacing w:line="360" w:lineRule="auto"/>
            </w:pPr>
          </w:p>
        </w:tc>
        <w:tc>
          <w:tcPr>
            <w:tcW w:w="867"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投标人名称</w:t>
            </w:r>
          </w:p>
        </w:tc>
        <w:tc>
          <w:tcPr>
            <w:tcW w:w="1469"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投标文件签字盖章</w:t>
            </w:r>
          </w:p>
        </w:tc>
        <w:tc>
          <w:tcPr>
            <w:tcW w:w="967"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投标文件格式</w:t>
            </w:r>
          </w:p>
        </w:tc>
        <w:tc>
          <w:tcPr>
            <w:tcW w:w="916"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报价唯一</w:t>
            </w:r>
          </w:p>
        </w:tc>
        <w:tc>
          <w:tcPr>
            <w:tcW w:w="734"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73" w:type="dxa"/>
          </w:tcPr>
          <w:p>
            <w:pPr>
              <w:spacing w:line="360" w:lineRule="auto"/>
              <w:jc w:val="center"/>
              <w:rPr>
                <w:rFonts w:hint="eastAsia" w:eastAsiaTheme="minorEastAsia"/>
                <w:sz w:val="24"/>
                <w:szCs w:val="32"/>
                <w:vertAlign w:val="baseline"/>
                <w:lang w:val="en-US" w:eastAsia="zh-CN"/>
              </w:rPr>
            </w:pPr>
            <w:r>
              <w:rPr>
                <w:rFonts w:hint="eastAsia"/>
                <w:sz w:val="24"/>
                <w:szCs w:val="32"/>
                <w:vertAlign w:val="baseline"/>
                <w:lang w:val="en-US" w:eastAsia="zh-CN"/>
              </w:rPr>
              <w:t>1</w:t>
            </w:r>
          </w:p>
        </w:tc>
        <w:tc>
          <w:tcPr>
            <w:tcW w:w="2563" w:type="dxa"/>
          </w:tcPr>
          <w:p>
            <w:pPr>
              <w:spacing w:line="360" w:lineRule="auto"/>
              <w:rPr>
                <w:rFonts w:hint="eastAsia"/>
                <w:sz w:val="24"/>
                <w:szCs w:val="32"/>
                <w:vertAlign w:val="baseline"/>
              </w:rPr>
            </w:pPr>
            <w:r>
              <w:rPr>
                <w:rFonts w:hint="eastAsia"/>
                <w:sz w:val="18"/>
                <w:szCs w:val="21"/>
                <w:vertAlign w:val="baseline"/>
                <w:lang w:val="en-US" w:eastAsia="zh-CN"/>
              </w:rPr>
              <w:t>长河建业建设集团有限公司</w:t>
            </w:r>
          </w:p>
        </w:tc>
        <w:tc>
          <w:tcPr>
            <w:tcW w:w="86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469"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6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16"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34"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73" w:type="dxa"/>
          </w:tcPr>
          <w:p>
            <w:pPr>
              <w:spacing w:line="360" w:lineRule="auto"/>
              <w:jc w:val="center"/>
              <w:rPr>
                <w:rFonts w:hint="eastAsia" w:eastAsiaTheme="minorEastAsia"/>
                <w:sz w:val="24"/>
                <w:szCs w:val="32"/>
                <w:vertAlign w:val="baseline"/>
                <w:lang w:val="en-US" w:eastAsia="zh-CN"/>
              </w:rPr>
            </w:pPr>
            <w:r>
              <w:rPr>
                <w:rFonts w:hint="eastAsia"/>
                <w:sz w:val="24"/>
                <w:szCs w:val="32"/>
                <w:vertAlign w:val="baseline"/>
                <w:lang w:val="en-US" w:eastAsia="zh-CN"/>
              </w:rPr>
              <w:t>2</w:t>
            </w:r>
          </w:p>
        </w:tc>
        <w:tc>
          <w:tcPr>
            <w:tcW w:w="2563" w:type="dxa"/>
          </w:tcPr>
          <w:p>
            <w:pPr>
              <w:spacing w:line="360" w:lineRule="auto"/>
              <w:rPr>
                <w:rFonts w:hint="eastAsia"/>
                <w:sz w:val="24"/>
                <w:szCs w:val="32"/>
                <w:vertAlign w:val="baseline"/>
              </w:rPr>
            </w:pPr>
            <w:r>
              <w:rPr>
                <w:rFonts w:hint="eastAsia"/>
                <w:sz w:val="18"/>
                <w:szCs w:val="21"/>
                <w:vertAlign w:val="baseline"/>
                <w:lang w:val="en-US" w:eastAsia="zh-CN"/>
              </w:rPr>
              <w:t>柒点建设（河南）有限公司</w:t>
            </w:r>
          </w:p>
        </w:tc>
        <w:tc>
          <w:tcPr>
            <w:tcW w:w="86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469"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6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16"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34"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73" w:type="dxa"/>
          </w:tcPr>
          <w:p>
            <w:pPr>
              <w:spacing w:line="360" w:lineRule="auto"/>
              <w:jc w:val="center"/>
              <w:rPr>
                <w:rFonts w:hint="eastAsia" w:eastAsiaTheme="minorEastAsia"/>
                <w:sz w:val="24"/>
                <w:szCs w:val="32"/>
                <w:vertAlign w:val="baseline"/>
                <w:lang w:val="en-US" w:eastAsia="zh-CN"/>
              </w:rPr>
            </w:pPr>
            <w:r>
              <w:rPr>
                <w:rFonts w:hint="eastAsia"/>
                <w:sz w:val="24"/>
                <w:szCs w:val="32"/>
                <w:vertAlign w:val="baseline"/>
                <w:lang w:val="en-US" w:eastAsia="zh-CN"/>
              </w:rPr>
              <w:t>3</w:t>
            </w:r>
          </w:p>
        </w:tc>
        <w:tc>
          <w:tcPr>
            <w:tcW w:w="2563"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河南广昱建设工程有限公司</w:t>
            </w:r>
          </w:p>
        </w:tc>
        <w:tc>
          <w:tcPr>
            <w:tcW w:w="86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469"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6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16"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34"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73" w:type="dxa"/>
          </w:tcPr>
          <w:p>
            <w:pPr>
              <w:spacing w:line="360" w:lineRule="auto"/>
              <w:jc w:val="center"/>
              <w:rPr>
                <w:rFonts w:hint="eastAsia" w:eastAsiaTheme="minorEastAsia"/>
                <w:sz w:val="24"/>
                <w:szCs w:val="32"/>
                <w:vertAlign w:val="baseline"/>
                <w:lang w:val="en-US" w:eastAsia="zh-CN"/>
              </w:rPr>
            </w:pPr>
            <w:r>
              <w:rPr>
                <w:rFonts w:hint="eastAsia"/>
                <w:sz w:val="24"/>
                <w:szCs w:val="32"/>
                <w:vertAlign w:val="baseline"/>
                <w:lang w:val="en-US" w:eastAsia="zh-CN"/>
              </w:rPr>
              <w:t>4</w:t>
            </w:r>
          </w:p>
        </w:tc>
        <w:tc>
          <w:tcPr>
            <w:tcW w:w="2563"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河南亚都水利工程有限公司</w:t>
            </w:r>
          </w:p>
        </w:tc>
        <w:tc>
          <w:tcPr>
            <w:tcW w:w="86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469"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6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16"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34"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73"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5</w:t>
            </w:r>
          </w:p>
        </w:tc>
        <w:tc>
          <w:tcPr>
            <w:tcW w:w="2563"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河南城昱建设工程有限公司</w:t>
            </w:r>
          </w:p>
        </w:tc>
        <w:tc>
          <w:tcPr>
            <w:tcW w:w="86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469"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6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16"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34"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73"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6</w:t>
            </w:r>
          </w:p>
        </w:tc>
        <w:tc>
          <w:tcPr>
            <w:tcW w:w="2563"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驻马店市思源建设工程有限公司</w:t>
            </w:r>
          </w:p>
        </w:tc>
        <w:tc>
          <w:tcPr>
            <w:tcW w:w="86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469"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6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16"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34"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73"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7</w:t>
            </w:r>
          </w:p>
        </w:tc>
        <w:tc>
          <w:tcPr>
            <w:tcW w:w="2563"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河南鑫政德园林建筑工程有限公司</w:t>
            </w:r>
          </w:p>
        </w:tc>
        <w:tc>
          <w:tcPr>
            <w:tcW w:w="86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469"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6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16"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34"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73"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8</w:t>
            </w:r>
          </w:p>
        </w:tc>
        <w:tc>
          <w:tcPr>
            <w:tcW w:w="2563"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河南民科建设工程有限公司</w:t>
            </w:r>
          </w:p>
        </w:tc>
        <w:tc>
          <w:tcPr>
            <w:tcW w:w="86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469"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6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16"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34"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73"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9</w:t>
            </w:r>
          </w:p>
        </w:tc>
        <w:tc>
          <w:tcPr>
            <w:tcW w:w="2563"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河南乐泰建筑工程有限公司</w:t>
            </w:r>
          </w:p>
        </w:tc>
        <w:tc>
          <w:tcPr>
            <w:tcW w:w="86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469"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6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16"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34"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73"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10</w:t>
            </w:r>
          </w:p>
        </w:tc>
        <w:tc>
          <w:tcPr>
            <w:tcW w:w="2563"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河南芮优建筑工程有限公司</w:t>
            </w:r>
          </w:p>
        </w:tc>
        <w:tc>
          <w:tcPr>
            <w:tcW w:w="86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469"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6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16"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34"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73"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11</w:t>
            </w:r>
          </w:p>
        </w:tc>
        <w:tc>
          <w:tcPr>
            <w:tcW w:w="2563"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河南硕禄建设工程有限公司</w:t>
            </w:r>
          </w:p>
        </w:tc>
        <w:tc>
          <w:tcPr>
            <w:tcW w:w="86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469"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6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16"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34"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73"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12</w:t>
            </w:r>
          </w:p>
        </w:tc>
        <w:tc>
          <w:tcPr>
            <w:tcW w:w="2563"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乾路工程有限公司</w:t>
            </w:r>
          </w:p>
        </w:tc>
        <w:tc>
          <w:tcPr>
            <w:tcW w:w="86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469"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6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16"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34"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73"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13</w:t>
            </w:r>
          </w:p>
        </w:tc>
        <w:tc>
          <w:tcPr>
            <w:tcW w:w="2563"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河南润铭泽建设工程有限公司</w:t>
            </w:r>
          </w:p>
        </w:tc>
        <w:tc>
          <w:tcPr>
            <w:tcW w:w="86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469"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6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16"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34"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73"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14</w:t>
            </w:r>
          </w:p>
        </w:tc>
        <w:tc>
          <w:tcPr>
            <w:tcW w:w="2563"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河南恒屹致远建设工程有限公司</w:t>
            </w:r>
          </w:p>
        </w:tc>
        <w:tc>
          <w:tcPr>
            <w:tcW w:w="86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469"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6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16"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34"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73"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15</w:t>
            </w:r>
          </w:p>
        </w:tc>
        <w:tc>
          <w:tcPr>
            <w:tcW w:w="2563"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征途建设有限公司</w:t>
            </w:r>
          </w:p>
        </w:tc>
        <w:tc>
          <w:tcPr>
            <w:tcW w:w="86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469"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6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16"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34"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73"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16</w:t>
            </w:r>
          </w:p>
        </w:tc>
        <w:tc>
          <w:tcPr>
            <w:tcW w:w="2563"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河南康乾建设工程有限公司</w:t>
            </w:r>
          </w:p>
        </w:tc>
        <w:tc>
          <w:tcPr>
            <w:tcW w:w="86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469"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6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16"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34"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r>
    </w:tbl>
    <w:p>
      <w:pPr>
        <w:spacing w:line="360" w:lineRule="auto"/>
        <w:rPr>
          <w:rFonts w:hint="eastAsia"/>
          <w:sz w:val="24"/>
          <w:szCs w:val="32"/>
        </w:rPr>
      </w:pPr>
      <w:r>
        <w:rPr>
          <w:rFonts w:hint="eastAsia" w:ascii="宋体" w:hAnsi="宋体" w:eastAsia="宋体" w:cs="宋体"/>
          <w:b/>
          <w:bCs/>
          <w:i w:val="0"/>
          <w:iCs w:val="0"/>
          <w:caps w:val="0"/>
          <w:color w:val="333333"/>
          <w:spacing w:val="0"/>
          <w:kern w:val="0"/>
          <w:sz w:val="21"/>
          <w:szCs w:val="21"/>
          <w:shd w:val="clear" w:fill="FFFFFF"/>
          <w:lang w:val="en-US" w:eastAsia="zh-CN" w:bidi="ar"/>
        </w:rPr>
        <w:t>2.资格评审汇总表</w:t>
      </w:r>
    </w:p>
    <w:tbl>
      <w:tblPr>
        <w:tblStyle w:val="4"/>
        <w:tblW w:w="9833"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200"/>
        <w:gridCol w:w="812"/>
        <w:gridCol w:w="938"/>
        <w:gridCol w:w="617"/>
        <w:gridCol w:w="833"/>
        <w:gridCol w:w="1100"/>
        <w:gridCol w:w="1033"/>
        <w:gridCol w:w="734"/>
        <w:gridCol w:w="966"/>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83" w:type="dxa"/>
            <w:vMerge w:val="restart"/>
          </w:tcPr>
          <w:p>
            <w:pPr>
              <w:spacing w:line="720" w:lineRule="auto"/>
              <w:jc w:val="center"/>
              <w:rPr>
                <w:rFonts w:hint="eastAsia" w:eastAsiaTheme="minorEastAsia"/>
                <w:b/>
                <w:bCs/>
                <w:sz w:val="24"/>
                <w:szCs w:val="32"/>
                <w:vertAlign w:val="baseline"/>
                <w:lang w:val="en-US" w:eastAsia="zh-CN"/>
              </w:rPr>
            </w:pPr>
            <w:bookmarkStart w:id="0" w:name="OLE_LINK2" w:colFirst="0" w:colLast="7"/>
            <w:r>
              <w:rPr>
                <w:rFonts w:hint="eastAsia"/>
                <w:b/>
                <w:bCs/>
                <w:sz w:val="24"/>
                <w:szCs w:val="32"/>
                <w:vertAlign w:val="baseline"/>
                <w:lang w:val="en-US" w:eastAsia="zh-CN"/>
              </w:rPr>
              <w:t>序号</w:t>
            </w:r>
          </w:p>
        </w:tc>
        <w:tc>
          <w:tcPr>
            <w:tcW w:w="1200" w:type="dxa"/>
            <w:vMerge w:val="restart"/>
          </w:tcPr>
          <w:p>
            <w:pPr>
              <w:spacing w:line="720" w:lineRule="auto"/>
              <w:jc w:val="both"/>
              <w:rPr>
                <w:rFonts w:hint="default" w:eastAsiaTheme="minorEastAsia"/>
                <w:b/>
                <w:bCs/>
                <w:sz w:val="24"/>
                <w:szCs w:val="32"/>
                <w:vertAlign w:val="baseline"/>
                <w:lang w:val="en-US" w:eastAsia="zh-CN"/>
              </w:rPr>
            </w:pPr>
            <w:r>
              <w:rPr>
                <w:rFonts w:hint="eastAsia"/>
                <w:b/>
                <w:bCs/>
                <w:sz w:val="24"/>
                <w:szCs w:val="32"/>
                <w:vertAlign w:val="baseline"/>
                <w:lang w:val="en-US" w:eastAsia="zh-CN"/>
              </w:rPr>
              <w:t>单位名称</w:t>
            </w:r>
          </w:p>
        </w:tc>
        <w:tc>
          <w:tcPr>
            <w:tcW w:w="7850" w:type="dxa"/>
            <w:gridSpan w:val="9"/>
          </w:tcPr>
          <w:p>
            <w:pPr>
              <w:spacing w:line="360" w:lineRule="auto"/>
              <w:jc w:val="center"/>
              <w:rPr>
                <w:rFonts w:hint="eastAsia" w:ascii="宋体" w:hAnsi="宋体" w:eastAsia="宋体" w:cs="宋体"/>
                <w:b/>
                <w:bCs/>
                <w:color w:val="333333"/>
                <w:kern w:val="0"/>
                <w:sz w:val="21"/>
                <w:szCs w:val="21"/>
                <w:lang w:val="en-US" w:eastAsia="zh-CN"/>
              </w:rPr>
            </w:pPr>
            <w:r>
              <w:rPr>
                <w:rFonts w:hint="eastAsia" w:ascii="宋体" w:hAnsi="宋体" w:eastAsia="宋体" w:cs="宋体"/>
                <w:b/>
                <w:bCs/>
                <w:color w:val="333333"/>
                <w:kern w:val="0"/>
                <w:sz w:val="21"/>
                <w:szCs w:val="21"/>
                <w:lang w:val="en-US" w:eastAsia="zh-CN"/>
              </w:rPr>
              <w:t>评审因素</w:t>
            </w:r>
            <w:r>
              <w:rPr>
                <w:rFonts w:hint="eastAsia" w:ascii="宋体" w:hAnsi="宋体" w:eastAsia="宋体" w:cs="宋体"/>
                <w:b/>
                <w:bCs/>
                <w:color w:val="333333"/>
                <w:kern w:val="0"/>
                <w:sz w:val="21"/>
                <w:szCs w:val="21"/>
              </w:rPr>
              <w:t>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83" w:type="dxa"/>
            <w:vMerge w:val="continue"/>
          </w:tcPr>
          <w:p>
            <w:pPr>
              <w:spacing w:line="360" w:lineRule="auto"/>
            </w:pPr>
          </w:p>
        </w:tc>
        <w:tc>
          <w:tcPr>
            <w:tcW w:w="1200" w:type="dxa"/>
            <w:vMerge w:val="continue"/>
          </w:tcPr>
          <w:p>
            <w:pPr>
              <w:spacing w:line="360" w:lineRule="auto"/>
            </w:pPr>
          </w:p>
        </w:tc>
        <w:tc>
          <w:tcPr>
            <w:tcW w:w="812" w:type="dxa"/>
          </w:tcPr>
          <w:p>
            <w:pPr>
              <w:spacing w:line="360" w:lineRule="auto"/>
              <w:rPr>
                <w:rFonts w:hint="eastAsia"/>
                <w:sz w:val="18"/>
                <w:szCs w:val="21"/>
                <w:vertAlign w:val="baseline"/>
                <w:lang w:val="en-US" w:eastAsia="zh-CN"/>
              </w:rPr>
            </w:pPr>
            <w:r>
              <w:rPr>
                <w:rFonts w:hint="eastAsia"/>
                <w:sz w:val="18"/>
                <w:szCs w:val="21"/>
                <w:vertAlign w:val="baseline"/>
                <w:lang w:val="en-US" w:eastAsia="zh-CN"/>
              </w:rPr>
              <w:t>营造</w:t>
            </w:r>
          </w:p>
          <w:p>
            <w:pPr>
              <w:spacing w:line="360" w:lineRule="auto"/>
              <w:rPr>
                <w:rFonts w:hint="default" w:eastAsiaTheme="minorEastAsia"/>
                <w:sz w:val="24"/>
                <w:szCs w:val="32"/>
                <w:vertAlign w:val="baseline"/>
                <w:lang w:val="en-US" w:eastAsia="zh-CN"/>
              </w:rPr>
            </w:pPr>
            <w:r>
              <w:rPr>
                <w:rFonts w:hint="eastAsia"/>
                <w:sz w:val="18"/>
                <w:szCs w:val="21"/>
                <w:vertAlign w:val="baseline"/>
                <w:lang w:val="en-US" w:eastAsia="zh-CN"/>
              </w:rPr>
              <w:t>执照</w:t>
            </w:r>
          </w:p>
        </w:tc>
        <w:tc>
          <w:tcPr>
            <w:tcW w:w="938" w:type="dxa"/>
          </w:tcPr>
          <w:p>
            <w:pPr>
              <w:spacing w:line="360" w:lineRule="auto"/>
              <w:rPr>
                <w:rFonts w:hint="eastAsia"/>
                <w:sz w:val="24"/>
                <w:szCs w:val="32"/>
                <w:vertAlign w:val="baseline"/>
              </w:rPr>
            </w:pPr>
            <w:r>
              <w:rPr>
                <w:rFonts w:hint="eastAsia"/>
                <w:sz w:val="18"/>
                <w:szCs w:val="21"/>
                <w:vertAlign w:val="baseline"/>
                <w:lang w:val="en-US" w:eastAsia="zh-CN"/>
              </w:rPr>
              <w:t>安全生产许可证</w:t>
            </w:r>
          </w:p>
        </w:tc>
        <w:tc>
          <w:tcPr>
            <w:tcW w:w="617" w:type="dxa"/>
          </w:tcPr>
          <w:p>
            <w:pPr>
              <w:spacing w:line="360" w:lineRule="auto"/>
              <w:rPr>
                <w:rFonts w:hint="default"/>
                <w:sz w:val="24"/>
                <w:szCs w:val="32"/>
                <w:vertAlign w:val="baseline"/>
                <w:lang w:val="en-US"/>
              </w:rPr>
            </w:pPr>
            <w:r>
              <w:rPr>
                <w:rFonts w:hint="eastAsia" w:ascii="monospace" w:hAnsi="monospace" w:eastAsia="monospace" w:cs="monospace"/>
                <w:kern w:val="0"/>
                <w:sz w:val="18"/>
                <w:szCs w:val="18"/>
                <w:shd w:val="clear" w:fill="FFFFFF"/>
                <w:lang w:val="en-US" w:eastAsia="zh-CN" w:bidi="ar"/>
              </w:rPr>
              <w:t>资质证书</w:t>
            </w:r>
          </w:p>
        </w:tc>
        <w:tc>
          <w:tcPr>
            <w:tcW w:w="833" w:type="dxa"/>
          </w:tcPr>
          <w:p>
            <w:pPr>
              <w:spacing w:line="360" w:lineRule="auto"/>
              <w:rPr>
                <w:rFonts w:hint="eastAsia"/>
                <w:sz w:val="24"/>
                <w:szCs w:val="32"/>
                <w:vertAlign w:val="baseline"/>
              </w:rPr>
            </w:pPr>
            <w:r>
              <w:rPr>
                <w:rFonts w:hint="eastAsia" w:ascii="monospace" w:hAnsi="monospace" w:eastAsia="monospace" w:cs="monospace"/>
                <w:kern w:val="0"/>
                <w:sz w:val="18"/>
                <w:szCs w:val="18"/>
                <w:shd w:val="clear" w:fill="FFFFFF"/>
                <w:lang w:val="en-US" w:eastAsia="zh-CN" w:bidi="ar"/>
              </w:rPr>
              <w:t>项目经理要求</w:t>
            </w:r>
          </w:p>
        </w:tc>
        <w:tc>
          <w:tcPr>
            <w:tcW w:w="1100" w:type="dxa"/>
          </w:tcPr>
          <w:p>
            <w:pPr>
              <w:spacing w:line="360" w:lineRule="auto"/>
              <w:rPr>
                <w:rFonts w:hint="eastAsia" w:ascii="monospace" w:hAnsi="monospace" w:eastAsia="monospace" w:cs="monospace"/>
                <w:kern w:val="0"/>
                <w:sz w:val="18"/>
                <w:szCs w:val="18"/>
                <w:shd w:val="clear" w:fill="FFFFFF"/>
                <w:lang w:val="en-US" w:eastAsia="zh-CN" w:bidi="ar"/>
              </w:rPr>
            </w:pPr>
            <w:r>
              <w:rPr>
                <w:rFonts w:hint="eastAsia" w:ascii="monospace" w:hAnsi="monospace" w:eastAsia="monospace" w:cs="monospace"/>
                <w:kern w:val="0"/>
                <w:sz w:val="18"/>
                <w:szCs w:val="18"/>
                <w:shd w:val="clear" w:fill="FFFFFF"/>
                <w:lang w:val="en-US" w:eastAsia="zh-CN" w:bidi="ar"/>
              </w:rPr>
              <w:t>技术负责</w:t>
            </w:r>
          </w:p>
          <w:p>
            <w:pPr>
              <w:spacing w:line="360" w:lineRule="auto"/>
              <w:rPr>
                <w:rFonts w:hint="eastAsia"/>
                <w:sz w:val="24"/>
                <w:szCs w:val="32"/>
                <w:vertAlign w:val="baseline"/>
              </w:rPr>
            </w:pPr>
            <w:r>
              <w:rPr>
                <w:rFonts w:hint="eastAsia" w:ascii="monospace" w:hAnsi="monospace" w:eastAsia="monospace" w:cs="monospace"/>
                <w:kern w:val="0"/>
                <w:sz w:val="18"/>
                <w:szCs w:val="18"/>
                <w:shd w:val="clear" w:fill="FFFFFF"/>
                <w:lang w:val="en-US" w:eastAsia="zh-CN" w:bidi="ar"/>
              </w:rPr>
              <w:t>人要求</w:t>
            </w:r>
          </w:p>
        </w:tc>
        <w:tc>
          <w:tcPr>
            <w:tcW w:w="1033" w:type="dxa"/>
          </w:tcPr>
          <w:p>
            <w:pPr>
              <w:spacing w:line="360" w:lineRule="auto"/>
              <w:rPr>
                <w:rFonts w:hint="eastAsia" w:ascii="monospace" w:hAnsi="monospace" w:eastAsia="monospace" w:cs="monospace"/>
                <w:kern w:val="0"/>
                <w:sz w:val="18"/>
                <w:szCs w:val="18"/>
                <w:shd w:val="clear" w:fill="FFFFFF"/>
                <w:lang w:val="en-US" w:eastAsia="zh-CN" w:bidi="ar"/>
              </w:rPr>
            </w:pPr>
            <w:r>
              <w:rPr>
                <w:rFonts w:hint="eastAsia" w:ascii="monospace" w:hAnsi="monospace" w:eastAsia="monospace" w:cs="monospace"/>
                <w:kern w:val="0"/>
                <w:sz w:val="18"/>
                <w:szCs w:val="18"/>
                <w:shd w:val="clear" w:fill="FFFFFF"/>
                <w:lang w:val="en-US" w:eastAsia="zh-CN" w:bidi="ar"/>
              </w:rPr>
              <w:t>财务</w:t>
            </w:r>
          </w:p>
          <w:p>
            <w:pPr>
              <w:spacing w:line="360" w:lineRule="auto"/>
              <w:rPr>
                <w:rFonts w:hint="eastAsia" w:eastAsiaTheme="minorEastAsia"/>
                <w:sz w:val="24"/>
                <w:szCs w:val="32"/>
                <w:vertAlign w:val="baseline"/>
                <w:lang w:val="en-US" w:eastAsia="zh-CN"/>
              </w:rPr>
            </w:pPr>
            <w:r>
              <w:rPr>
                <w:rFonts w:hint="eastAsia" w:ascii="monospace" w:hAnsi="monospace" w:eastAsia="monospace" w:cs="monospace"/>
                <w:kern w:val="0"/>
                <w:sz w:val="18"/>
                <w:szCs w:val="18"/>
                <w:shd w:val="clear" w:fill="FFFFFF"/>
                <w:lang w:val="en-US" w:eastAsia="zh-CN" w:bidi="ar"/>
              </w:rPr>
              <w:t>要求</w:t>
            </w:r>
          </w:p>
        </w:tc>
        <w:tc>
          <w:tcPr>
            <w:tcW w:w="734" w:type="dxa"/>
          </w:tcPr>
          <w:p>
            <w:pPr>
              <w:spacing w:line="360" w:lineRule="auto"/>
              <w:rPr>
                <w:rFonts w:hint="eastAsia" w:ascii="monospace" w:hAnsi="monospace" w:eastAsia="monospace" w:cs="monospace"/>
                <w:kern w:val="0"/>
                <w:sz w:val="18"/>
                <w:szCs w:val="18"/>
                <w:shd w:val="clear" w:fill="FFFFFF"/>
                <w:lang w:val="en-US" w:eastAsia="zh-CN" w:bidi="ar"/>
              </w:rPr>
            </w:pPr>
            <w:r>
              <w:rPr>
                <w:rFonts w:hint="eastAsia" w:ascii="monospace" w:hAnsi="monospace" w:eastAsia="monospace" w:cs="monospace"/>
                <w:kern w:val="0"/>
                <w:sz w:val="18"/>
                <w:szCs w:val="18"/>
                <w:shd w:val="clear" w:fill="FFFFFF"/>
                <w:lang w:val="en-US" w:eastAsia="zh-CN" w:bidi="ar"/>
              </w:rPr>
              <w:t>信誉</w:t>
            </w:r>
          </w:p>
          <w:p>
            <w:pPr>
              <w:spacing w:line="360" w:lineRule="auto"/>
              <w:rPr>
                <w:rFonts w:hint="eastAsia"/>
                <w:sz w:val="24"/>
                <w:szCs w:val="32"/>
                <w:vertAlign w:val="baseline"/>
                <w:lang w:val="en-US" w:eastAsia="zh-CN"/>
              </w:rPr>
            </w:pPr>
            <w:r>
              <w:rPr>
                <w:rFonts w:hint="eastAsia" w:ascii="monospace" w:hAnsi="monospace" w:eastAsia="monospace" w:cs="monospace"/>
                <w:kern w:val="0"/>
                <w:sz w:val="18"/>
                <w:szCs w:val="18"/>
                <w:shd w:val="clear" w:fill="FFFFFF"/>
                <w:lang w:val="en-US" w:eastAsia="zh-CN" w:bidi="ar"/>
              </w:rPr>
              <w:t>要求</w:t>
            </w:r>
          </w:p>
        </w:tc>
        <w:tc>
          <w:tcPr>
            <w:tcW w:w="966" w:type="dxa"/>
          </w:tcPr>
          <w:p>
            <w:pPr>
              <w:spacing w:line="360" w:lineRule="auto"/>
              <w:rPr>
                <w:rFonts w:hint="eastAsia" w:ascii="monospace" w:hAnsi="monospace" w:eastAsia="monospace" w:cs="monospace"/>
                <w:kern w:val="0"/>
                <w:sz w:val="18"/>
                <w:szCs w:val="18"/>
                <w:shd w:val="clear" w:fill="FFFFFF"/>
                <w:lang w:val="en-US" w:eastAsia="zh-CN" w:bidi="ar"/>
              </w:rPr>
            </w:pPr>
            <w:r>
              <w:rPr>
                <w:rFonts w:hint="eastAsia" w:ascii="monospace" w:hAnsi="monospace" w:eastAsia="monospace" w:cs="monospace"/>
                <w:kern w:val="0"/>
                <w:sz w:val="18"/>
                <w:szCs w:val="18"/>
                <w:shd w:val="clear" w:fill="FFFFFF"/>
                <w:lang w:val="en-US" w:eastAsia="zh-CN" w:bidi="ar"/>
              </w:rPr>
              <w:t>其他</w:t>
            </w:r>
          </w:p>
          <w:p>
            <w:pPr>
              <w:spacing w:line="360" w:lineRule="auto"/>
              <w:rPr>
                <w:rFonts w:hint="eastAsia"/>
                <w:sz w:val="24"/>
                <w:szCs w:val="32"/>
                <w:vertAlign w:val="baseline"/>
                <w:lang w:val="en-US" w:eastAsia="zh-CN"/>
              </w:rPr>
            </w:pPr>
            <w:r>
              <w:rPr>
                <w:rFonts w:hint="eastAsia" w:ascii="monospace" w:hAnsi="monospace" w:eastAsia="monospace" w:cs="monospace"/>
                <w:kern w:val="0"/>
                <w:sz w:val="18"/>
                <w:szCs w:val="18"/>
                <w:shd w:val="clear" w:fill="FFFFFF"/>
                <w:lang w:val="en-US" w:eastAsia="zh-CN" w:bidi="ar"/>
              </w:rPr>
              <w:t>要求</w:t>
            </w:r>
          </w:p>
        </w:tc>
        <w:tc>
          <w:tcPr>
            <w:tcW w:w="817" w:type="dxa"/>
          </w:tcPr>
          <w:p>
            <w:pPr>
              <w:spacing w:line="360" w:lineRule="auto"/>
              <w:rPr>
                <w:rFonts w:hint="default" w:ascii="monospace" w:hAnsi="monospace" w:eastAsia="monospace" w:cs="monospace"/>
                <w:kern w:val="0"/>
                <w:sz w:val="18"/>
                <w:szCs w:val="18"/>
                <w:shd w:val="clear" w:fill="FFFFFF"/>
                <w:lang w:val="en-US" w:eastAsia="zh-CN" w:bidi="ar"/>
              </w:rPr>
            </w:pPr>
            <w:r>
              <w:rPr>
                <w:rFonts w:hint="eastAsia" w:ascii="monospace" w:hAnsi="monospace" w:eastAsia="monospace" w:cs="monospace"/>
                <w:kern w:val="0"/>
                <w:sz w:val="18"/>
                <w:szCs w:val="18"/>
                <w:shd w:val="clear" w:fill="FFFFFF"/>
                <w:lang w:val="en-US" w:eastAsia="zh-CN" w:bidi="ar"/>
              </w:rPr>
              <w:t>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783" w:type="dxa"/>
          </w:tcPr>
          <w:p>
            <w:pPr>
              <w:spacing w:line="360" w:lineRule="auto"/>
              <w:jc w:val="center"/>
              <w:rPr>
                <w:rFonts w:hint="eastAsia" w:eastAsiaTheme="minorEastAsia"/>
                <w:sz w:val="24"/>
                <w:szCs w:val="32"/>
                <w:vertAlign w:val="baseline"/>
                <w:lang w:val="en-US" w:eastAsia="zh-CN"/>
              </w:rPr>
            </w:pPr>
            <w:r>
              <w:rPr>
                <w:rFonts w:hint="eastAsia"/>
                <w:sz w:val="24"/>
                <w:szCs w:val="32"/>
                <w:vertAlign w:val="baseline"/>
                <w:lang w:val="en-US" w:eastAsia="zh-CN"/>
              </w:rPr>
              <w:t>1</w:t>
            </w:r>
          </w:p>
        </w:tc>
        <w:tc>
          <w:tcPr>
            <w:tcW w:w="1200" w:type="dxa"/>
          </w:tcPr>
          <w:p>
            <w:pPr>
              <w:spacing w:line="240" w:lineRule="auto"/>
              <w:rPr>
                <w:rFonts w:hint="eastAsia"/>
                <w:sz w:val="24"/>
                <w:szCs w:val="32"/>
                <w:vertAlign w:val="baseline"/>
              </w:rPr>
            </w:pPr>
            <w:r>
              <w:rPr>
                <w:rFonts w:hint="eastAsia"/>
                <w:sz w:val="18"/>
                <w:szCs w:val="21"/>
                <w:vertAlign w:val="baseline"/>
                <w:lang w:val="en-US" w:eastAsia="zh-CN"/>
              </w:rPr>
              <w:t>长河建业建设集团有限公司</w:t>
            </w:r>
          </w:p>
        </w:tc>
        <w:tc>
          <w:tcPr>
            <w:tcW w:w="812" w:type="dxa"/>
          </w:tcPr>
          <w:p>
            <w:pPr>
              <w:spacing w:line="360" w:lineRule="auto"/>
              <w:jc w:val="center"/>
              <w:rPr>
                <w:rFonts w:hint="eastAsia"/>
                <w:sz w:val="18"/>
                <w:szCs w:val="21"/>
                <w:vertAlign w:val="baseline"/>
                <w:lang w:val="en-US" w:eastAsia="zh-CN"/>
              </w:rPr>
            </w:pPr>
            <w:bookmarkStart w:id="1" w:name="OLE_LINK3"/>
            <w:r>
              <w:rPr>
                <w:rFonts w:hint="eastAsia"/>
                <w:sz w:val="18"/>
                <w:szCs w:val="21"/>
                <w:vertAlign w:val="baseline"/>
                <w:lang w:val="en-US" w:eastAsia="zh-CN"/>
              </w:rPr>
              <w:t>通过</w:t>
            </w:r>
            <w:bookmarkEnd w:id="1"/>
          </w:p>
        </w:tc>
        <w:tc>
          <w:tcPr>
            <w:tcW w:w="938"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6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833"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100"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033"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34"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66"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8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783" w:type="dxa"/>
          </w:tcPr>
          <w:p>
            <w:pPr>
              <w:spacing w:line="360" w:lineRule="auto"/>
              <w:jc w:val="center"/>
              <w:rPr>
                <w:rFonts w:hint="eastAsia" w:eastAsiaTheme="minorEastAsia"/>
                <w:sz w:val="24"/>
                <w:szCs w:val="32"/>
                <w:vertAlign w:val="baseline"/>
                <w:lang w:val="en-US" w:eastAsia="zh-CN"/>
              </w:rPr>
            </w:pPr>
            <w:r>
              <w:rPr>
                <w:rFonts w:hint="eastAsia"/>
                <w:sz w:val="24"/>
                <w:szCs w:val="32"/>
                <w:vertAlign w:val="baseline"/>
                <w:lang w:val="en-US" w:eastAsia="zh-CN"/>
              </w:rPr>
              <w:t>2</w:t>
            </w:r>
          </w:p>
        </w:tc>
        <w:tc>
          <w:tcPr>
            <w:tcW w:w="1200" w:type="dxa"/>
          </w:tcPr>
          <w:p>
            <w:pPr>
              <w:spacing w:line="240" w:lineRule="auto"/>
              <w:rPr>
                <w:rFonts w:hint="eastAsia"/>
                <w:sz w:val="24"/>
                <w:szCs w:val="32"/>
                <w:vertAlign w:val="baseline"/>
              </w:rPr>
            </w:pPr>
            <w:r>
              <w:rPr>
                <w:rFonts w:hint="eastAsia"/>
                <w:sz w:val="18"/>
                <w:szCs w:val="21"/>
                <w:vertAlign w:val="baseline"/>
                <w:lang w:val="en-US" w:eastAsia="zh-CN"/>
              </w:rPr>
              <w:t>柒点建设（河南）有限公司</w:t>
            </w:r>
          </w:p>
        </w:tc>
        <w:tc>
          <w:tcPr>
            <w:tcW w:w="812"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38"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6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833"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100"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033"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34"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66"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8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83" w:type="dxa"/>
          </w:tcPr>
          <w:p>
            <w:pPr>
              <w:spacing w:line="360" w:lineRule="auto"/>
              <w:jc w:val="center"/>
              <w:rPr>
                <w:rFonts w:hint="eastAsia" w:eastAsiaTheme="minorEastAsia"/>
                <w:sz w:val="24"/>
                <w:szCs w:val="32"/>
                <w:vertAlign w:val="baseline"/>
                <w:lang w:val="en-US" w:eastAsia="zh-CN"/>
              </w:rPr>
            </w:pPr>
            <w:r>
              <w:rPr>
                <w:rFonts w:hint="eastAsia"/>
                <w:sz w:val="24"/>
                <w:szCs w:val="32"/>
                <w:vertAlign w:val="baseline"/>
                <w:lang w:val="en-US" w:eastAsia="zh-CN"/>
              </w:rPr>
              <w:t>3</w:t>
            </w:r>
          </w:p>
        </w:tc>
        <w:tc>
          <w:tcPr>
            <w:tcW w:w="1200"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河南广昱建设工程有限公司</w:t>
            </w:r>
          </w:p>
        </w:tc>
        <w:tc>
          <w:tcPr>
            <w:tcW w:w="812"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38"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6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833"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100"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033"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34"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66"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8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83" w:type="dxa"/>
          </w:tcPr>
          <w:p>
            <w:pPr>
              <w:spacing w:line="360" w:lineRule="auto"/>
              <w:jc w:val="center"/>
              <w:rPr>
                <w:rFonts w:hint="eastAsia" w:eastAsiaTheme="minorEastAsia"/>
                <w:sz w:val="24"/>
                <w:szCs w:val="32"/>
                <w:vertAlign w:val="baseline"/>
                <w:lang w:val="en-US" w:eastAsia="zh-CN"/>
              </w:rPr>
            </w:pPr>
            <w:r>
              <w:rPr>
                <w:rFonts w:hint="eastAsia"/>
                <w:sz w:val="24"/>
                <w:szCs w:val="32"/>
                <w:vertAlign w:val="baseline"/>
                <w:lang w:val="en-US" w:eastAsia="zh-CN"/>
              </w:rPr>
              <w:t>4</w:t>
            </w:r>
          </w:p>
        </w:tc>
        <w:tc>
          <w:tcPr>
            <w:tcW w:w="1200"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河南亚都水利工程有限公司</w:t>
            </w:r>
          </w:p>
        </w:tc>
        <w:tc>
          <w:tcPr>
            <w:tcW w:w="812"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38"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6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833"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100"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033"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34"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66"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8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83"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5</w:t>
            </w:r>
          </w:p>
        </w:tc>
        <w:tc>
          <w:tcPr>
            <w:tcW w:w="1200"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河南城昱建设工程有限公司</w:t>
            </w:r>
          </w:p>
        </w:tc>
        <w:tc>
          <w:tcPr>
            <w:tcW w:w="812"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38"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6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833"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100"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033"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34"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66"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8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83"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6</w:t>
            </w:r>
          </w:p>
        </w:tc>
        <w:tc>
          <w:tcPr>
            <w:tcW w:w="1200"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驻马店市思源建设工程有限公司</w:t>
            </w:r>
          </w:p>
        </w:tc>
        <w:tc>
          <w:tcPr>
            <w:tcW w:w="812"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38"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6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833"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100"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033"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34"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66"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8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83"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7</w:t>
            </w:r>
          </w:p>
        </w:tc>
        <w:tc>
          <w:tcPr>
            <w:tcW w:w="1200"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河南鑫政德园林建筑工程有限公司</w:t>
            </w:r>
          </w:p>
        </w:tc>
        <w:tc>
          <w:tcPr>
            <w:tcW w:w="812"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38"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6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833"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100"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033"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34"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66"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8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83"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8</w:t>
            </w:r>
          </w:p>
        </w:tc>
        <w:tc>
          <w:tcPr>
            <w:tcW w:w="1200"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河南民科建设工程有限公司</w:t>
            </w:r>
          </w:p>
        </w:tc>
        <w:tc>
          <w:tcPr>
            <w:tcW w:w="812"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不通过</w:t>
            </w:r>
          </w:p>
        </w:tc>
        <w:tc>
          <w:tcPr>
            <w:tcW w:w="938"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不通过</w:t>
            </w:r>
          </w:p>
        </w:tc>
        <w:tc>
          <w:tcPr>
            <w:tcW w:w="6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833"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100"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033"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34"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66"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8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83"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9</w:t>
            </w:r>
          </w:p>
        </w:tc>
        <w:tc>
          <w:tcPr>
            <w:tcW w:w="1200"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河南乐泰建筑工程有限公司</w:t>
            </w:r>
          </w:p>
        </w:tc>
        <w:tc>
          <w:tcPr>
            <w:tcW w:w="812"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38"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6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833"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100"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033"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34"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66"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8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83"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10</w:t>
            </w:r>
          </w:p>
        </w:tc>
        <w:tc>
          <w:tcPr>
            <w:tcW w:w="1200"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河南芮优建筑工程有限公司</w:t>
            </w:r>
          </w:p>
        </w:tc>
        <w:tc>
          <w:tcPr>
            <w:tcW w:w="812"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38"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6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833"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100"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033"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34"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66"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8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83"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11</w:t>
            </w:r>
          </w:p>
        </w:tc>
        <w:tc>
          <w:tcPr>
            <w:tcW w:w="1200"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河南硕禄建设工程有限公司</w:t>
            </w:r>
          </w:p>
        </w:tc>
        <w:tc>
          <w:tcPr>
            <w:tcW w:w="812"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不通过</w:t>
            </w:r>
          </w:p>
        </w:tc>
        <w:tc>
          <w:tcPr>
            <w:tcW w:w="938"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不通过</w:t>
            </w:r>
          </w:p>
        </w:tc>
        <w:tc>
          <w:tcPr>
            <w:tcW w:w="6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833"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100"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033"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34"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66"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8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783"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12</w:t>
            </w:r>
          </w:p>
        </w:tc>
        <w:tc>
          <w:tcPr>
            <w:tcW w:w="1200"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乾路工程有限公司</w:t>
            </w:r>
          </w:p>
        </w:tc>
        <w:tc>
          <w:tcPr>
            <w:tcW w:w="812"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不通过</w:t>
            </w:r>
          </w:p>
        </w:tc>
        <w:tc>
          <w:tcPr>
            <w:tcW w:w="938"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不通过</w:t>
            </w:r>
          </w:p>
        </w:tc>
        <w:tc>
          <w:tcPr>
            <w:tcW w:w="6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833"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100"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033"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34"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66"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8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83"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13</w:t>
            </w:r>
          </w:p>
        </w:tc>
        <w:tc>
          <w:tcPr>
            <w:tcW w:w="1200"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河南润铭泽建设工程有限公司</w:t>
            </w:r>
          </w:p>
        </w:tc>
        <w:tc>
          <w:tcPr>
            <w:tcW w:w="812"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38"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6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833"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100"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033"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34"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66"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8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83"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14</w:t>
            </w:r>
          </w:p>
        </w:tc>
        <w:tc>
          <w:tcPr>
            <w:tcW w:w="1200"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河南恒屹致远建设工程有限公司</w:t>
            </w:r>
          </w:p>
        </w:tc>
        <w:tc>
          <w:tcPr>
            <w:tcW w:w="812"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38"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6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833"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100"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033"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34"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66"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8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783"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15</w:t>
            </w:r>
          </w:p>
        </w:tc>
        <w:tc>
          <w:tcPr>
            <w:tcW w:w="1200"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征途建设有限公司</w:t>
            </w:r>
          </w:p>
        </w:tc>
        <w:tc>
          <w:tcPr>
            <w:tcW w:w="812"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38"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6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833"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100"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033"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34"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66"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8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783"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16</w:t>
            </w:r>
          </w:p>
        </w:tc>
        <w:tc>
          <w:tcPr>
            <w:tcW w:w="1200"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河南康乾建设工程有限公司</w:t>
            </w:r>
          </w:p>
        </w:tc>
        <w:tc>
          <w:tcPr>
            <w:tcW w:w="812"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38"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6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833"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100"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033"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34"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66"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8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jc w:val="both"/>
        <w:rPr>
          <w:rFonts w:hint="eastAsia" w:ascii="宋体" w:hAnsi="宋体" w:eastAsia="宋体" w:cs="宋体"/>
          <w:b/>
          <w:bCs/>
          <w:i w:val="0"/>
          <w:iCs w:val="0"/>
          <w:caps w:val="0"/>
          <w:color w:val="333333"/>
          <w:spacing w:val="0"/>
          <w:kern w:val="0"/>
          <w:sz w:val="21"/>
          <w:szCs w:val="21"/>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jc w:val="both"/>
      </w:pPr>
      <w:r>
        <w:rPr>
          <w:rFonts w:hint="eastAsia" w:ascii="宋体" w:hAnsi="宋体" w:eastAsia="宋体" w:cs="宋体"/>
          <w:b/>
          <w:bCs/>
          <w:i w:val="0"/>
          <w:iCs w:val="0"/>
          <w:caps w:val="0"/>
          <w:color w:val="333333"/>
          <w:spacing w:val="0"/>
          <w:kern w:val="0"/>
          <w:sz w:val="21"/>
          <w:szCs w:val="21"/>
          <w:shd w:val="clear" w:fill="FFFFFF"/>
          <w:lang w:val="en-US" w:eastAsia="zh-CN" w:bidi="ar"/>
        </w:rPr>
        <w:t>3. 响应性评审汇总表</w:t>
      </w:r>
    </w:p>
    <w:tbl>
      <w:tblPr>
        <w:tblStyle w:val="4"/>
        <w:tblW w:w="9833"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372"/>
        <w:gridCol w:w="817"/>
        <w:gridCol w:w="761"/>
        <w:gridCol w:w="689"/>
        <w:gridCol w:w="761"/>
        <w:gridCol w:w="789"/>
        <w:gridCol w:w="1133"/>
        <w:gridCol w:w="945"/>
        <w:gridCol w:w="966"/>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83" w:type="dxa"/>
            <w:vMerge w:val="restart"/>
          </w:tcPr>
          <w:p>
            <w:pPr>
              <w:spacing w:line="720" w:lineRule="auto"/>
              <w:jc w:val="center"/>
              <w:rPr>
                <w:rFonts w:hint="eastAsia" w:eastAsiaTheme="minorEastAsia"/>
                <w:b/>
                <w:bCs/>
                <w:sz w:val="24"/>
                <w:szCs w:val="32"/>
                <w:vertAlign w:val="baseline"/>
                <w:lang w:val="en-US" w:eastAsia="zh-CN"/>
              </w:rPr>
            </w:pPr>
            <w:r>
              <w:rPr>
                <w:rFonts w:hint="eastAsia"/>
                <w:b/>
                <w:bCs/>
                <w:sz w:val="24"/>
                <w:szCs w:val="32"/>
                <w:vertAlign w:val="baseline"/>
                <w:lang w:val="en-US" w:eastAsia="zh-CN"/>
              </w:rPr>
              <w:t>序号</w:t>
            </w:r>
          </w:p>
        </w:tc>
        <w:tc>
          <w:tcPr>
            <w:tcW w:w="1372" w:type="dxa"/>
            <w:vMerge w:val="restart"/>
          </w:tcPr>
          <w:p>
            <w:pPr>
              <w:spacing w:line="720" w:lineRule="auto"/>
              <w:jc w:val="both"/>
              <w:rPr>
                <w:rFonts w:hint="default" w:eastAsiaTheme="minorEastAsia"/>
                <w:b/>
                <w:bCs/>
                <w:sz w:val="24"/>
                <w:szCs w:val="32"/>
                <w:vertAlign w:val="baseline"/>
                <w:lang w:val="en-US" w:eastAsia="zh-CN"/>
              </w:rPr>
            </w:pPr>
            <w:r>
              <w:rPr>
                <w:rFonts w:hint="eastAsia"/>
                <w:b/>
                <w:bCs/>
                <w:sz w:val="24"/>
                <w:szCs w:val="32"/>
                <w:vertAlign w:val="baseline"/>
                <w:lang w:val="en-US" w:eastAsia="zh-CN"/>
              </w:rPr>
              <w:t>单位名称</w:t>
            </w:r>
          </w:p>
        </w:tc>
        <w:tc>
          <w:tcPr>
            <w:tcW w:w="7678" w:type="dxa"/>
            <w:gridSpan w:val="9"/>
          </w:tcPr>
          <w:p>
            <w:pPr>
              <w:spacing w:line="360" w:lineRule="auto"/>
              <w:jc w:val="center"/>
              <w:rPr>
                <w:rFonts w:hint="eastAsia" w:ascii="宋体" w:hAnsi="宋体" w:eastAsia="宋体" w:cs="宋体"/>
                <w:b/>
                <w:bCs/>
                <w:color w:val="333333"/>
                <w:kern w:val="0"/>
                <w:sz w:val="21"/>
                <w:szCs w:val="21"/>
                <w:lang w:val="en-US" w:eastAsia="zh-CN"/>
              </w:rPr>
            </w:pPr>
            <w:r>
              <w:rPr>
                <w:rFonts w:hint="eastAsia" w:ascii="宋体" w:hAnsi="宋体" w:eastAsia="宋体" w:cs="宋体"/>
                <w:b/>
                <w:bCs/>
                <w:color w:val="333333"/>
                <w:kern w:val="0"/>
                <w:sz w:val="21"/>
                <w:szCs w:val="21"/>
                <w:lang w:val="en-US" w:eastAsia="zh-CN"/>
              </w:rPr>
              <w:t>评审因素</w:t>
            </w:r>
            <w:r>
              <w:rPr>
                <w:rFonts w:hint="eastAsia" w:ascii="宋体" w:hAnsi="宋体" w:eastAsia="宋体" w:cs="宋体"/>
                <w:b/>
                <w:bCs/>
                <w:color w:val="333333"/>
                <w:kern w:val="0"/>
                <w:sz w:val="21"/>
                <w:szCs w:val="21"/>
              </w:rPr>
              <w:t>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83" w:type="dxa"/>
            <w:vMerge w:val="continue"/>
          </w:tcPr>
          <w:p>
            <w:pPr>
              <w:spacing w:line="360" w:lineRule="auto"/>
            </w:pPr>
          </w:p>
        </w:tc>
        <w:tc>
          <w:tcPr>
            <w:tcW w:w="1372" w:type="dxa"/>
            <w:vMerge w:val="continue"/>
          </w:tcPr>
          <w:p>
            <w:pPr>
              <w:spacing w:line="360" w:lineRule="auto"/>
            </w:pPr>
          </w:p>
        </w:tc>
        <w:tc>
          <w:tcPr>
            <w:tcW w:w="8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投标</w:t>
            </w:r>
          </w:p>
          <w:p>
            <w:pPr>
              <w:spacing w:line="360" w:lineRule="auto"/>
              <w:jc w:val="center"/>
              <w:rPr>
                <w:rFonts w:hint="default" w:eastAsiaTheme="minorEastAsia"/>
                <w:sz w:val="24"/>
                <w:szCs w:val="32"/>
                <w:vertAlign w:val="baseline"/>
                <w:lang w:val="en-US" w:eastAsia="zh-CN"/>
              </w:rPr>
            </w:pPr>
            <w:r>
              <w:rPr>
                <w:rFonts w:hint="eastAsia"/>
                <w:sz w:val="18"/>
                <w:szCs w:val="21"/>
                <w:vertAlign w:val="baseline"/>
                <w:lang w:val="en-US" w:eastAsia="zh-CN"/>
              </w:rPr>
              <w:t>内容</w:t>
            </w:r>
          </w:p>
        </w:tc>
        <w:tc>
          <w:tcPr>
            <w:tcW w:w="761" w:type="dxa"/>
          </w:tcPr>
          <w:p>
            <w:pPr>
              <w:spacing w:line="360" w:lineRule="auto"/>
              <w:ind w:firstLine="180" w:firstLineChars="100"/>
              <w:jc w:val="both"/>
              <w:rPr>
                <w:rFonts w:hint="eastAsia"/>
                <w:sz w:val="24"/>
                <w:szCs w:val="32"/>
                <w:vertAlign w:val="baseline"/>
              </w:rPr>
            </w:pPr>
            <w:r>
              <w:rPr>
                <w:rFonts w:hint="eastAsia"/>
                <w:sz w:val="18"/>
                <w:szCs w:val="21"/>
                <w:vertAlign w:val="baseline"/>
                <w:lang w:val="en-US" w:eastAsia="zh-CN"/>
              </w:rPr>
              <w:t>工期</w:t>
            </w:r>
          </w:p>
        </w:tc>
        <w:tc>
          <w:tcPr>
            <w:tcW w:w="689" w:type="dxa"/>
          </w:tcPr>
          <w:p>
            <w:pPr>
              <w:spacing w:line="360" w:lineRule="auto"/>
              <w:rPr>
                <w:rFonts w:hint="default"/>
                <w:sz w:val="24"/>
                <w:szCs w:val="32"/>
                <w:vertAlign w:val="baseline"/>
                <w:lang w:val="en-US"/>
              </w:rPr>
            </w:pPr>
            <w:r>
              <w:rPr>
                <w:rFonts w:hint="eastAsia" w:ascii="monospace" w:hAnsi="monospace" w:eastAsia="monospace" w:cs="monospace"/>
                <w:kern w:val="0"/>
                <w:sz w:val="18"/>
                <w:szCs w:val="18"/>
                <w:shd w:val="clear" w:fill="FFFFFF"/>
                <w:lang w:val="en-US" w:eastAsia="zh-CN" w:bidi="ar"/>
              </w:rPr>
              <w:t>工程质 量</w:t>
            </w:r>
          </w:p>
        </w:tc>
        <w:tc>
          <w:tcPr>
            <w:tcW w:w="761" w:type="dxa"/>
          </w:tcPr>
          <w:p>
            <w:pPr>
              <w:spacing w:line="360" w:lineRule="auto"/>
              <w:rPr>
                <w:rFonts w:hint="default"/>
                <w:sz w:val="24"/>
                <w:szCs w:val="32"/>
                <w:vertAlign w:val="baseline"/>
                <w:lang w:val="en-US"/>
              </w:rPr>
            </w:pPr>
            <w:r>
              <w:rPr>
                <w:rFonts w:hint="eastAsia" w:ascii="monospace" w:hAnsi="monospace" w:eastAsia="monospace" w:cs="monospace"/>
                <w:kern w:val="0"/>
                <w:sz w:val="18"/>
                <w:szCs w:val="18"/>
                <w:shd w:val="clear" w:fill="FFFFFF"/>
                <w:lang w:val="en-US" w:eastAsia="zh-CN" w:bidi="ar"/>
              </w:rPr>
              <w:t>投标有效期</w:t>
            </w:r>
          </w:p>
        </w:tc>
        <w:tc>
          <w:tcPr>
            <w:tcW w:w="789" w:type="dxa"/>
          </w:tcPr>
          <w:p>
            <w:pPr>
              <w:spacing w:line="360" w:lineRule="auto"/>
              <w:rPr>
                <w:rFonts w:hint="eastAsia" w:ascii="monospace" w:hAnsi="monospace" w:eastAsia="monospace" w:cs="monospace"/>
                <w:kern w:val="0"/>
                <w:sz w:val="18"/>
                <w:szCs w:val="18"/>
                <w:shd w:val="clear" w:fill="FFFFFF"/>
                <w:lang w:val="en-US" w:eastAsia="zh-CN" w:bidi="ar"/>
              </w:rPr>
            </w:pPr>
            <w:r>
              <w:rPr>
                <w:rFonts w:hint="eastAsia" w:ascii="monospace" w:hAnsi="monospace" w:eastAsia="monospace" w:cs="monospace"/>
                <w:kern w:val="0"/>
                <w:sz w:val="18"/>
                <w:szCs w:val="18"/>
                <w:shd w:val="clear" w:fill="FFFFFF"/>
                <w:lang w:val="en-US" w:eastAsia="zh-CN" w:bidi="ar"/>
              </w:rPr>
              <w:t>投标保</w:t>
            </w:r>
          </w:p>
          <w:p>
            <w:pPr>
              <w:spacing w:line="360" w:lineRule="auto"/>
              <w:rPr>
                <w:rFonts w:hint="default"/>
                <w:sz w:val="24"/>
                <w:szCs w:val="32"/>
                <w:vertAlign w:val="baseline"/>
                <w:lang w:val="en-US"/>
              </w:rPr>
            </w:pPr>
            <w:r>
              <w:rPr>
                <w:rFonts w:hint="eastAsia" w:ascii="monospace" w:hAnsi="monospace" w:eastAsia="monospace" w:cs="monospace"/>
                <w:kern w:val="0"/>
                <w:sz w:val="18"/>
                <w:szCs w:val="18"/>
                <w:shd w:val="clear" w:fill="FFFFFF"/>
                <w:lang w:val="en-US" w:eastAsia="zh-CN" w:bidi="ar"/>
              </w:rPr>
              <w:t>证金</w:t>
            </w:r>
          </w:p>
        </w:tc>
        <w:tc>
          <w:tcPr>
            <w:tcW w:w="1133" w:type="dxa"/>
          </w:tcPr>
          <w:p>
            <w:pPr>
              <w:spacing w:line="360" w:lineRule="auto"/>
              <w:rPr>
                <w:rFonts w:hint="default" w:eastAsiaTheme="minorEastAsia"/>
                <w:sz w:val="24"/>
                <w:szCs w:val="32"/>
                <w:vertAlign w:val="baseline"/>
                <w:lang w:val="en-US" w:eastAsia="zh-CN"/>
              </w:rPr>
            </w:pPr>
            <w:r>
              <w:rPr>
                <w:rFonts w:hint="eastAsia" w:ascii="monospace" w:hAnsi="monospace" w:eastAsia="monospace" w:cs="monospace"/>
                <w:kern w:val="0"/>
                <w:sz w:val="18"/>
                <w:szCs w:val="18"/>
                <w:shd w:val="clear" w:fill="FFFFFF"/>
                <w:lang w:val="en-US" w:eastAsia="zh-CN" w:bidi="ar"/>
              </w:rPr>
              <w:t>技术标准和要求</w:t>
            </w:r>
          </w:p>
        </w:tc>
        <w:tc>
          <w:tcPr>
            <w:tcW w:w="945" w:type="dxa"/>
          </w:tcPr>
          <w:p>
            <w:pPr>
              <w:spacing w:line="360" w:lineRule="auto"/>
              <w:rPr>
                <w:rFonts w:hint="eastAsia" w:ascii="monospace" w:hAnsi="monospace" w:eastAsia="monospace" w:cs="monospace"/>
                <w:kern w:val="0"/>
                <w:sz w:val="18"/>
                <w:szCs w:val="18"/>
                <w:shd w:val="clear" w:fill="FFFFFF"/>
                <w:lang w:val="en-US" w:eastAsia="zh-CN" w:bidi="ar"/>
              </w:rPr>
            </w:pPr>
            <w:r>
              <w:rPr>
                <w:rFonts w:hint="eastAsia" w:ascii="monospace" w:hAnsi="monospace" w:eastAsia="monospace" w:cs="monospace"/>
                <w:kern w:val="0"/>
                <w:sz w:val="18"/>
                <w:szCs w:val="18"/>
                <w:shd w:val="clear" w:fill="FFFFFF"/>
                <w:lang w:val="en-US" w:eastAsia="zh-CN" w:bidi="ar"/>
              </w:rPr>
              <w:t>投标总</w:t>
            </w:r>
          </w:p>
          <w:p>
            <w:pPr>
              <w:spacing w:line="360" w:lineRule="auto"/>
              <w:rPr>
                <w:rFonts w:hint="default"/>
                <w:sz w:val="24"/>
                <w:szCs w:val="32"/>
                <w:vertAlign w:val="baseline"/>
                <w:lang w:val="en-US" w:eastAsia="zh-CN"/>
              </w:rPr>
            </w:pPr>
            <w:r>
              <w:rPr>
                <w:rFonts w:hint="eastAsia" w:ascii="monospace" w:hAnsi="monospace" w:eastAsia="monospace" w:cs="monospace"/>
                <w:kern w:val="0"/>
                <w:sz w:val="18"/>
                <w:szCs w:val="18"/>
                <w:shd w:val="clear" w:fill="FFFFFF"/>
                <w:lang w:val="en-US" w:eastAsia="zh-CN" w:bidi="ar"/>
              </w:rPr>
              <w:t>报价</w:t>
            </w:r>
          </w:p>
        </w:tc>
        <w:tc>
          <w:tcPr>
            <w:tcW w:w="966" w:type="dxa"/>
          </w:tcPr>
          <w:p>
            <w:pPr>
              <w:spacing w:line="360" w:lineRule="auto"/>
              <w:rPr>
                <w:rFonts w:hint="default"/>
                <w:sz w:val="24"/>
                <w:szCs w:val="32"/>
                <w:vertAlign w:val="baseline"/>
                <w:lang w:val="en-US" w:eastAsia="zh-CN"/>
              </w:rPr>
            </w:pPr>
            <w:r>
              <w:rPr>
                <w:rFonts w:hint="eastAsia" w:ascii="monospace" w:hAnsi="monospace" w:eastAsia="monospace" w:cs="monospace"/>
                <w:kern w:val="0"/>
                <w:sz w:val="18"/>
                <w:szCs w:val="18"/>
                <w:shd w:val="clear" w:fill="FFFFFF"/>
                <w:lang w:val="en-US" w:eastAsia="zh-CN" w:bidi="ar"/>
              </w:rPr>
              <w:t>否决投标条件</w:t>
            </w:r>
          </w:p>
        </w:tc>
        <w:tc>
          <w:tcPr>
            <w:tcW w:w="817" w:type="dxa"/>
          </w:tcPr>
          <w:p>
            <w:pPr>
              <w:spacing w:line="360" w:lineRule="auto"/>
              <w:rPr>
                <w:rFonts w:hint="default" w:ascii="monospace" w:hAnsi="monospace" w:eastAsia="monospace" w:cs="monospace"/>
                <w:kern w:val="0"/>
                <w:sz w:val="18"/>
                <w:szCs w:val="18"/>
                <w:shd w:val="clear" w:fill="FFFFFF"/>
                <w:lang w:val="en-US" w:eastAsia="zh-CN" w:bidi="ar"/>
              </w:rPr>
            </w:pPr>
            <w:r>
              <w:rPr>
                <w:rFonts w:hint="eastAsia" w:ascii="monospace" w:hAnsi="monospace" w:eastAsia="monospace" w:cs="monospace"/>
                <w:kern w:val="0"/>
                <w:sz w:val="18"/>
                <w:szCs w:val="18"/>
                <w:shd w:val="clear" w:fill="FFFFFF"/>
                <w:lang w:val="en-US" w:eastAsia="zh-CN" w:bidi="ar"/>
              </w:rPr>
              <w:t>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783" w:type="dxa"/>
          </w:tcPr>
          <w:p>
            <w:pPr>
              <w:spacing w:line="360" w:lineRule="auto"/>
              <w:jc w:val="center"/>
              <w:rPr>
                <w:rFonts w:hint="eastAsia" w:eastAsiaTheme="minorEastAsia"/>
                <w:sz w:val="24"/>
                <w:szCs w:val="32"/>
                <w:vertAlign w:val="baseline"/>
                <w:lang w:val="en-US" w:eastAsia="zh-CN"/>
              </w:rPr>
            </w:pPr>
            <w:r>
              <w:rPr>
                <w:rFonts w:hint="eastAsia"/>
                <w:sz w:val="24"/>
                <w:szCs w:val="32"/>
                <w:vertAlign w:val="baseline"/>
                <w:lang w:val="en-US" w:eastAsia="zh-CN"/>
              </w:rPr>
              <w:t>1</w:t>
            </w:r>
          </w:p>
        </w:tc>
        <w:tc>
          <w:tcPr>
            <w:tcW w:w="1372" w:type="dxa"/>
          </w:tcPr>
          <w:p>
            <w:pPr>
              <w:spacing w:line="240" w:lineRule="auto"/>
              <w:rPr>
                <w:rFonts w:hint="eastAsia"/>
                <w:sz w:val="24"/>
                <w:szCs w:val="32"/>
                <w:vertAlign w:val="baseline"/>
              </w:rPr>
            </w:pPr>
            <w:r>
              <w:rPr>
                <w:rFonts w:hint="eastAsia"/>
                <w:sz w:val="18"/>
                <w:szCs w:val="21"/>
                <w:vertAlign w:val="baseline"/>
                <w:lang w:val="en-US" w:eastAsia="zh-CN"/>
              </w:rPr>
              <w:t>长河建业建设集团有限公司</w:t>
            </w:r>
          </w:p>
        </w:tc>
        <w:tc>
          <w:tcPr>
            <w:tcW w:w="8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61"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689"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61"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89"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133"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45"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66"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8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783" w:type="dxa"/>
          </w:tcPr>
          <w:p>
            <w:pPr>
              <w:spacing w:line="360" w:lineRule="auto"/>
              <w:jc w:val="center"/>
              <w:rPr>
                <w:rFonts w:hint="eastAsia" w:eastAsiaTheme="minorEastAsia"/>
                <w:sz w:val="24"/>
                <w:szCs w:val="32"/>
                <w:vertAlign w:val="baseline"/>
                <w:lang w:val="en-US" w:eastAsia="zh-CN"/>
              </w:rPr>
            </w:pPr>
            <w:r>
              <w:rPr>
                <w:rFonts w:hint="eastAsia"/>
                <w:sz w:val="24"/>
                <w:szCs w:val="32"/>
                <w:vertAlign w:val="baseline"/>
                <w:lang w:val="en-US" w:eastAsia="zh-CN"/>
              </w:rPr>
              <w:t>2</w:t>
            </w:r>
          </w:p>
        </w:tc>
        <w:tc>
          <w:tcPr>
            <w:tcW w:w="1372" w:type="dxa"/>
          </w:tcPr>
          <w:p>
            <w:pPr>
              <w:spacing w:line="240" w:lineRule="auto"/>
              <w:rPr>
                <w:rFonts w:hint="eastAsia"/>
                <w:sz w:val="24"/>
                <w:szCs w:val="32"/>
                <w:vertAlign w:val="baseline"/>
              </w:rPr>
            </w:pPr>
            <w:r>
              <w:rPr>
                <w:rFonts w:hint="eastAsia"/>
                <w:sz w:val="18"/>
                <w:szCs w:val="21"/>
                <w:vertAlign w:val="baseline"/>
                <w:lang w:val="en-US" w:eastAsia="zh-CN"/>
              </w:rPr>
              <w:t>柒点建设（河南）有限公司</w:t>
            </w:r>
          </w:p>
        </w:tc>
        <w:tc>
          <w:tcPr>
            <w:tcW w:w="8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61"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689"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61"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89"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133"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45"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66"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8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83" w:type="dxa"/>
          </w:tcPr>
          <w:p>
            <w:pPr>
              <w:spacing w:line="360" w:lineRule="auto"/>
              <w:jc w:val="center"/>
              <w:rPr>
                <w:rFonts w:hint="eastAsia" w:eastAsiaTheme="minorEastAsia"/>
                <w:sz w:val="24"/>
                <w:szCs w:val="32"/>
                <w:vertAlign w:val="baseline"/>
                <w:lang w:val="en-US" w:eastAsia="zh-CN"/>
              </w:rPr>
            </w:pPr>
            <w:r>
              <w:rPr>
                <w:rFonts w:hint="eastAsia"/>
                <w:sz w:val="24"/>
                <w:szCs w:val="32"/>
                <w:vertAlign w:val="baseline"/>
                <w:lang w:val="en-US" w:eastAsia="zh-CN"/>
              </w:rPr>
              <w:t>3</w:t>
            </w:r>
          </w:p>
        </w:tc>
        <w:tc>
          <w:tcPr>
            <w:tcW w:w="1372"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河南广昱建设工程有限公司</w:t>
            </w:r>
          </w:p>
        </w:tc>
        <w:tc>
          <w:tcPr>
            <w:tcW w:w="8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61"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689"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61"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89"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133"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45"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66"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8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83" w:type="dxa"/>
          </w:tcPr>
          <w:p>
            <w:pPr>
              <w:spacing w:line="360" w:lineRule="auto"/>
              <w:jc w:val="center"/>
              <w:rPr>
                <w:rFonts w:hint="eastAsia" w:eastAsiaTheme="minorEastAsia"/>
                <w:sz w:val="24"/>
                <w:szCs w:val="32"/>
                <w:vertAlign w:val="baseline"/>
                <w:lang w:val="en-US" w:eastAsia="zh-CN"/>
              </w:rPr>
            </w:pPr>
            <w:r>
              <w:rPr>
                <w:rFonts w:hint="eastAsia"/>
                <w:sz w:val="24"/>
                <w:szCs w:val="32"/>
                <w:vertAlign w:val="baseline"/>
                <w:lang w:val="en-US" w:eastAsia="zh-CN"/>
              </w:rPr>
              <w:t>4</w:t>
            </w:r>
          </w:p>
        </w:tc>
        <w:tc>
          <w:tcPr>
            <w:tcW w:w="1372"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河南亚都水利工程有限公司</w:t>
            </w:r>
          </w:p>
        </w:tc>
        <w:tc>
          <w:tcPr>
            <w:tcW w:w="8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61"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689"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61"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89"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133"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45"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66"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8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83"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5</w:t>
            </w:r>
          </w:p>
        </w:tc>
        <w:tc>
          <w:tcPr>
            <w:tcW w:w="1372"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河南城昱建设工程有限公司</w:t>
            </w:r>
          </w:p>
        </w:tc>
        <w:tc>
          <w:tcPr>
            <w:tcW w:w="8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61"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689"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61"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89"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133"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45"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66"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8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83"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6</w:t>
            </w:r>
          </w:p>
        </w:tc>
        <w:tc>
          <w:tcPr>
            <w:tcW w:w="1372"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驻马店市思源建设工程有限公司</w:t>
            </w:r>
          </w:p>
        </w:tc>
        <w:tc>
          <w:tcPr>
            <w:tcW w:w="8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61"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689"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61"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89"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133"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45"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66"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8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83"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7</w:t>
            </w:r>
          </w:p>
        </w:tc>
        <w:tc>
          <w:tcPr>
            <w:tcW w:w="1372"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河南鑫政德园林建筑工程有限公司</w:t>
            </w:r>
          </w:p>
        </w:tc>
        <w:tc>
          <w:tcPr>
            <w:tcW w:w="8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61"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689"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61"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89"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133"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45"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66"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8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83"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8</w:t>
            </w:r>
          </w:p>
        </w:tc>
        <w:tc>
          <w:tcPr>
            <w:tcW w:w="1372"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河南乐泰建筑工程有限公司</w:t>
            </w:r>
          </w:p>
        </w:tc>
        <w:tc>
          <w:tcPr>
            <w:tcW w:w="8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61"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689"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61"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89"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133"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45"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66"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8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83"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9</w:t>
            </w:r>
          </w:p>
        </w:tc>
        <w:tc>
          <w:tcPr>
            <w:tcW w:w="1372"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河南芮优建筑工程有限公司</w:t>
            </w:r>
          </w:p>
        </w:tc>
        <w:tc>
          <w:tcPr>
            <w:tcW w:w="8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61"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689"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61"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89"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133"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45"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66"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8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83"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10</w:t>
            </w:r>
          </w:p>
        </w:tc>
        <w:tc>
          <w:tcPr>
            <w:tcW w:w="1372"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河南润铭泽建设工程有限公司</w:t>
            </w:r>
          </w:p>
        </w:tc>
        <w:tc>
          <w:tcPr>
            <w:tcW w:w="8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61"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689"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61"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89"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133"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45"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66"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8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83"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11</w:t>
            </w:r>
          </w:p>
        </w:tc>
        <w:tc>
          <w:tcPr>
            <w:tcW w:w="1372"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河南恒屹致远建设工程有限公司</w:t>
            </w:r>
          </w:p>
        </w:tc>
        <w:tc>
          <w:tcPr>
            <w:tcW w:w="8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61"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689"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61"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89"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133"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45"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66"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8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783"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12</w:t>
            </w:r>
          </w:p>
        </w:tc>
        <w:tc>
          <w:tcPr>
            <w:tcW w:w="1372"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征途建设有限公司</w:t>
            </w:r>
          </w:p>
        </w:tc>
        <w:tc>
          <w:tcPr>
            <w:tcW w:w="8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61"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689"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61"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89"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133"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45"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66"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8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783"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13</w:t>
            </w:r>
          </w:p>
        </w:tc>
        <w:tc>
          <w:tcPr>
            <w:tcW w:w="1372"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河南康乾建设工程有限公司</w:t>
            </w:r>
          </w:p>
        </w:tc>
        <w:tc>
          <w:tcPr>
            <w:tcW w:w="8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61"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689"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61"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789"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1133"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45"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966"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c>
          <w:tcPr>
            <w:tcW w:w="817"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通过</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jc w:val="both"/>
      </w:pPr>
      <w:r>
        <w:rPr>
          <w:rFonts w:hint="eastAsia" w:ascii="宋体" w:hAnsi="宋体" w:eastAsia="宋体" w:cs="宋体"/>
          <w:b/>
          <w:bCs/>
          <w:i w:val="0"/>
          <w:iCs w:val="0"/>
          <w:caps w:val="0"/>
          <w:color w:val="333333"/>
          <w:spacing w:val="0"/>
          <w:kern w:val="0"/>
          <w:sz w:val="21"/>
          <w:szCs w:val="21"/>
          <w:shd w:val="clear" w:fill="FFFFFF"/>
          <w:lang w:val="en-US" w:eastAsia="zh-CN" w:bidi="ar"/>
        </w:rPr>
        <w:t>4.技术标评审汇总表</w:t>
      </w:r>
    </w:p>
    <w:tbl>
      <w:tblPr>
        <w:tblStyle w:val="4"/>
        <w:tblW w:w="8650" w:type="dxa"/>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731"/>
        <w:gridCol w:w="949"/>
        <w:gridCol w:w="1031"/>
        <w:gridCol w:w="1031"/>
        <w:gridCol w:w="1031"/>
        <w:gridCol w:w="1031"/>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814" w:type="dxa"/>
            <w:vMerge w:val="restart"/>
          </w:tcPr>
          <w:p>
            <w:pPr>
              <w:spacing w:line="720" w:lineRule="auto"/>
              <w:jc w:val="center"/>
              <w:rPr>
                <w:rFonts w:hint="eastAsia" w:eastAsiaTheme="minorEastAsia"/>
                <w:b/>
                <w:bCs/>
                <w:sz w:val="24"/>
                <w:szCs w:val="32"/>
                <w:vertAlign w:val="baseline"/>
                <w:lang w:val="en-US" w:eastAsia="zh-CN"/>
              </w:rPr>
            </w:pPr>
            <w:r>
              <w:rPr>
                <w:rFonts w:hint="eastAsia"/>
                <w:b/>
                <w:bCs/>
                <w:sz w:val="24"/>
                <w:szCs w:val="32"/>
                <w:vertAlign w:val="baseline"/>
                <w:lang w:val="en-US" w:eastAsia="zh-CN"/>
              </w:rPr>
              <w:t>序号</w:t>
            </w:r>
          </w:p>
        </w:tc>
        <w:tc>
          <w:tcPr>
            <w:tcW w:w="1731" w:type="dxa"/>
            <w:vMerge w:val="restart"/>
          </w:tcPr>
          <w:p>
            <w:pPr>
              <w:spacing w:line="720" w:lineRule="auto"/>
              <w:jc w:val="center"/>
              <w:rPr>
                <w:rFonts w:hint="default" w:eastAsiaTheme="minorEastAsia"/>
                <w:b/>
                <w:bCs/>
                <w:sz w:val="24"/>
                <w:szCs w:val="32"/>
                <w:vertAlign w:val="baseline"/>
                <w:lang w:val="en-US" w:eastAsia="zh-CN"/>
              </w:rPr>
            </w:pPr>
            <w:r>
              <w:rPr>
                <w:rFonts w:hint="eastAsia"/>
                <w:b/>
                <w:bCs/>
                <w:sz w:val="24"/>
                <w:szCs w:val="32"/>
                <w:vertAlign w:val="baseline"/>
                <w:lang w:val="en-US" w:eastAsia="zh-CN"/>
              </w:rPr>
              <w:t>单位名称</w:t>
            </w:r>
          </w:p>
        </w:tc>
        <w:tc>
          <w:tcPr>
            <w:tcW w:w="6105" w:type="dxa"/>
            <w:gridSpan w:val="6"/>
          </w:tcPr>
          <w:p>
            <w:pPr>
              <w:spacing w:line="360" w:lineRule="auto"/>
              <w:jc w:val="center"/>
              <w:rPr>
                <w:rFonts w:hint="eastAsia" w:ascii="宋体" w:hAnsi="宋体" w:eastAsia="宋体" w:cs="宋体"/>
                <w:b/>
                <w:bCs/>
                <w:color w:val="333333"/>
                <w:kern w:val="0"/>
                <w:sz w:val="21"/>
                <w:szCs w:val="21"/>
                <w:lang w:val="en-US" w:eastAsia="zh-CN"/>
              </w:rPr>
            </w:pPr>
            <w:r>
              <w:rPr>
                <w:rFonts w:hint="eastAsia" w:ascii="宋体" w:hAnsi="宋体" w:eastAsia="宋体" w:cs="宋体"/>
                <w:b/>
                <w:bCs/>
                <w:color w:val="333333"/>
                <w:kern w:val="0"/>
                <w:sz w:val="21"/>
                <w:szCs w:val="21"/>
                <w:lang w:val="en-US" w:eastAsia="zh-CN"/>
              </w:rPr>
              <w:t>评委姓名</w:t>
            </w:r>
            <w:r>
              <w:rPr>
                <w:rFonts w:hint="eastAsia" w:ascii="宋体" w:hAnsi="宋体" w:eastAsia="宋体" w:cs="宋体"/>
                <w:b/>
                <w:bCs/>
                <w:color w:val="333333"/>
                <w:kern w:val="0"/>
                <w:sz w:val="21"/>
                <w:szCs w:val="21"/>
              </w:rPr>
              <w:t>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14" w:type="dxa"/>
            <w:vMerge w:val="continue"/>
          </w:tcPr>
          <w:p>
            <w:pPr>
              <w:spacing w:line="360" w:lineRule="auto"/>
            </w:pPr>
          </w:p>
        </w:tc>
        <w:tc>
          <w:tcPr>
            <w:tcW w:w="1731" w:type="dxa"/>
            <w:vMerge w:val="continue"/>
          </w:tcPr>
          <w:p>
            <w:pPr>
              <w:spacing w:line="360" w:lineRule="auto"/>
            </w:pPr>
          </w:p>
        </w:tc>
        <w:tc>
          <w:tcPr>
            <w:tcW w:w="949"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评委A</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评委B</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评委C</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评委D</w:t>
            </w:r>
          </w:p>
        </w:tc>
        <w:tc>
          <w:tcPr>
            <w:tcW w:w="1031"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评委E</w:t>
            </w:r>
          </w:p>
        </w:tc>
        <w:tc>
          <w:tcPr>
            <w:tcW w:w="1032"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4" w:type="dxa"/>
          </w:tcPr>
          <w:p>
            <w:pPr>
              <w:spacing w:line="360" w:lineRule="auto"/>
              <w:jc w:val="center"/>
              <w:rPr>
                <w:rFonts w:hint="eastAsia" w:eastAsiaTheme="minorEastAsia"/>
                <w:sz w:val="24"/>
                <w:szCs w:val="32"/>
                <w:vertAlign w:val="baseline"/>
                <w:lang w:val="en-US" w:eastAsia="zh-CN"/>
              </w:rPr>
            </w:pPr>
            <w:r>
              <w:rPr>
                <w:rFonts w:hint="eastAsia"/>
                <w:sz w:val="24"/>
                <w:szCs w:val="32"/>
                <w:vertAlign w:val="baseline"/>
                <w:lang w:val="en-US" w:eastAsia="zh-CN"/>
              </w:rPr>
              <w:t>1</w:t>
            </w:r>
          </w:p>
        </w:tc>
        <w:tc>
          <w:tcPr>
            <w:tcW w:w="1731" w:type="dxa"/>
          </w:tcPr>
          <w:p>
            <w:pPr>
              <w:spacing w:line="360" w:lineRule="auto"/>
              <w:rPr>
                <w:rFonts w:hint="eastAsia"/>
                <w:sz w:val="24"/>
                <w:szCs w:val="32"/>
                <w:vertAlign w:val="baseline"/>
              </w:rPr>
            </w:pPr>
            <w:r>
              <w:rPr>
                <w:rFonts w:hint="eastAsia"/>
                <w:sz w:val="18"/>
                <w:szCs w:val="21"/>
                <w:vertAlign w:val="baseline"/>
                <w:lang w:val="en-US" w:eastAsia="zh-CN"/>
              </w:rPr>
              <w:t>长河建业建设集团有限公司</w:t>
            </w:r>
          </w:p>
        </w:tc>
        <w:tc>
          <w:tcPr>
            <w:tcW w:w="949"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15.6</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15.0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12.9</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9.5</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15.5</w:t>
            </w:r>
          </w:p>
        </w:tc>
        <w:tc>
          <w:tcPr>
            <w:tcW w:w="1032"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4" w:type="dxa"/>
          </w:tcPr>
          <w:p>
            <w:pPr>
              <w:spacing w:line="360" w:lineRule="auto"/>
              <w:jc w:val="center"/>
              <w:rPr>
                <w:rFonts w:hint="eastAsia" w:eastAsiaTheme="minorEastAsia"/>
                <w:sz w:val="24"/>
                <w:szCs w:val="32"/>
                <w:vertAlign w:val="baseline"/>
                <w:lang w:val="en-US" w:eastAsia="zh-CN"/>
              </w:rPr>
            </w:pPr>
            <w:r>
              <w:rPr>
                <w:rFonts w:hint="eastAsia"/>
                <w:sz w:val="24"/>
                <w:szCs w:val="32"/>
                <w:vertAlign w:val="baseline"/>
                <w:lang w:val="en-US" w:eastAsia="zh-CN"/>
              </w:rPr>
              <w:t>2</w:t>
            </w:r>
          </w:p>
        </w:tc>
        <w:tc>
          <w:tcPr>
            <w:tcW w:w="1731" w:type="dxa"/>
          </w:tcPr>
          <w:p>
            <w:pPr>
              <w:spacing w:line="360" w:lineRule="auto"/>
              <w:rPr>
                <w:rFonts w:hint="eastAsia"/>
                <w:sz w:val="24"/>
                <w:szCs w:val="32"/>
                <w:vertAlign w:val="baseline"/>
              </w:rPr>
            </w:pPr>
            <w:r>
              <w:rPr>
                <w:rFonts w:hint="eastAsia"/>
                <w:sz w:val="18"/>
                <w:szCs w:val="21"/>
                <w:vertAlign w:val="baseline"/>
                <w:lang w:val="en-US" w:eastAsia="zh-CN"/>
              </w:rPr>
              <w:t>柒点建设（河南）有限公司</w:t>
            </w:r>
          </w:p>
        </w:tc>
        <w:tc>
          <w:tcPr>
            <w:tcW w:w="949"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14.8</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12.0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11.9</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7.5</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12.5</w:t>
            </w:r>
          </w:p>
        </w:tc>
        <w:tc>
          <w:tcPr>
            <w:tcW w:w="1032"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4" w:type="dxa"/>
          </w:tcPr>
          <w:p>
            <w:pPr>
              <w:spacing w:line="360" w:lineRule="auto"/>
              <w:jc w:val="center"/>
              <w:rPr>
                <w:rFonts w:hint="eastAsia" w:eastAsiaTheme="minorEastAsia"/>
                <w:sz w:val="24"/>
                <w:szCs w:val="32"/>
                <w:vertAlign w:val="baseline"/>
                <w:lang w:val="en-US" w:eastAsia="zh-CN"/>
              </w:rPr>
            </w:pPr>
            <w:r>
              <w:rPr>
                <w:rFonts w:hint="eastAsia"/>
                <w:sz w:val="24"/>
                <w:szCs w:val="32"/>
                <w:vertAlign w:val="baseline"/>
                <w:lang w:val="en-US" w:eastAsia="zh-CN"/>
              </w:rPr>
              <w:t>3</w:t>
            </w:r>
          </w:p>
        </w:tc>
        <w:tc>
          <w:tcPr>
            <w:tcW w:w="1731"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河南广昱建设工程有限公司</w:t>
            </w:r>
          </w:p>
        </w:tc>
        <w:tc>
          <w:tcPr>
            <w:tcW w:w="949"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16.6</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15.3</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16.0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8.5</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13.5</w:t>
            </w:r>
          </w:p>
        </w:tc>
        <w:tc>
          <w:tcPr>
            <w:tcW w:w="1032"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4" w:type="dxa"/>
          </w:tcPr>
          <w:p>
            <w:pPr>
              <w:spacing w:line="360" w:lineRule="auto"/>
              <w:jc w:val="center"/>
              <w:rPr>
                <w:rFonts w:hint="eastAsia" w:eastAsiaTheme="minorEastAsia"/>
                <w:sz w:val="24"/>
                <w:szCs w:val="32"/>
                <w:vertAlign w:val="baseline"/>
                <w:lang w:val="en-US" w:eastAsia="zh-CN"/>
              </w:rPr>
            </w:pPr>
            <w:r>
              <w:rPr>
                <w:rFonts w:hint="eastAsia"/>
                <w:sz w:val="24"/>
                <w:szCs w:val="32"/>
                <w:vertAlign w:val="baseline"/>
                <w:lang w:val="en-US" w:eastAsia="zh-CN"/>
              </w:rPr>
              <w:t>4</w:t>
            </w:r>
          </w:p>
        </w:tc>
        <w:tc>
          <w:tcPr>
            <w:tcW w:w="1731"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河南亚都水利工程有限公司</w:t>
            </w:r>
          </w:p>
        </w:tc>
        <w:tc>
          <w:tcPr>
            <w:tcW w:w="949"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16.3</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14.3</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12.4</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9.5</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14.5</w:t>
            </w:r>
          </w:p>
        </w:tc>
        <w:tc>
          <w:tcPr>
            <w:tcW w:w="1032"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4"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5</w:t>
            </w:r>
          </w:p>
        </w:tc>
        <w:tc>
          <w:tcPr>
            <w:tcW w:w="1731"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河南城昱建设工程有限公司</w:t>
            </w:r>
          </w:p>
        </w:tc>
        <w:tc>
          <w:tcPr>
            <w:tcW w:w="949"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17.0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14.7</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14.1</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9.5</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16.5</w:t>
            </w:r>
          </w:p>
        </w:tc>
        <w:tc>
          <w:tcPr>
            <w:tcW w:w="1032"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4"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6</w:t>
            </w:r>
          </w:p>
        </w:tc>
        <w:tc>
          <w:tcPr>
            <w:tcW w:w="1731"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驻马店市思源建设工程有限公司</w:t>
            </w:r>
          </w:p>
        </w:tc>
        <w:tc>
          <w:tcPr>
            <w:tcW w:w="949"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15.2</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14.1</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13.0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8.0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14.0</w:t>
            </w:r>
          </w:p>
        </w:tc>
        <w:tc>
          <w:tcPr>
            <w:tcW w:w="1032"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4"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7</w:t>
            </w:r>
          </w:p>
        </w:tc>
        <w:tc>
          <w:tcPr>
            <w:tcW w:w="1731"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河南鑫政德园林建筑工程有限公司</w:t>
            </w:r>
          </w:p>
        </w:tc>
        <w:tc>
          <w:tcPr>
            <w:tcW w:w="949"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15.3</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14.8</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12.8</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9.0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14.5</w:t>
            </w:r>
          </w:p>
        </w:tc>
        <w:tc>
          <w:tcPr>
            <w:tcW w:w="1032"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4"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8</w:t>
            </w:r>
          </w:p>
        </w:tc>
        <w:tc>
          <w:tcPr>
            <w:tcW w:w="1731"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河南乐泰建筑工程有限公司</w:t>
            </w:r>
          </w:p>
        </w:tc>
        <w:tc>
          <w:tcPr>
            <w:tcW w:w="949"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15.3</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12.8</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14.0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8.5</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14.5</w:t>
            </w:r>
          </w:p>
        </w:tc>
        <w:tc>
          <w:tcPr>
            <w:tcW w:w="1032"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4"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9</w:t>
            </w:r>
          </w:p>
        </w:tc>
        <w:tc>
          <w:tcPr>
            <w:tcW w:w="1731"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河南芮优建筑工程有限公司</w:t>
            </w:r>
          </w:p>
        </w:tc>
        <w:tc>
          <w:tcPr>
            <w:tcW w:w="949"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15.9</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13.6</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13.5</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9.0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15.5</w:t>
            </w:r>
          </w:p>
        </w:tc>
        <w:tc>
          <w:tcPr>
            <w:tcW w:w="1032"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4"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10</w:t>
            </w:r>
          </w:p>
        </w:tc>
        <w:tc>
          <w:tcPr>
            <w:tcW w:w="1731"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河南润铭泽建设工程有限公司</w:t>
            </w:r>
          </w:p>
        </w:tc>
        <w:tc>
          <w:tcPr>
            <w:tcW w:w="949"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16.2</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14.6</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13.5</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9.0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15.0</w:t>
            </w:r>
          </w:p>
        </w:tc>
        <w:tc>
          <w:tcPr>
            <w:tcW w:w="1032"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4"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11</w:t>
            </w:r>
          </w:p>
        </w:tc>
        <w:tc>
          <w:tcPr>
            <w:tcW w:w="1731"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河南恒屹致远建设工程有限公司</w:t>
            </w:r>
          </w:p>
        </w:tc>
        <w:tc>
          <w:tcPr>
            <w:tcW w:w="949"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17.2</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16.6</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13.8</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9.5</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15.0</w:t>
            </w:r>
          </w:p>
        </w:tc>
        <w:tc>
          <w:tcPr>
            <w:tcW w:w="1032"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4"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12</w:t>
            </w:r>
          </w:p>
        </w:tc>
        <w:tc>
          <w:tcPr>
            <w:tcW w:w="1731"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征途建设有限公司</w:t>
            </w:r>
          </w:p>
        </w:tc>
        <w:tc>
          <w:tcPr>
            <w:tcW w:w="949"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16.6</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15.6</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14.1</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10.0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15.0</w:t>
            </w:r>
          </w:p>
        </w:tc>
        <w:tc>
          <w:tcPr>
            <w:tcW w:w="1032"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4"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13</w:t>
            </w:r>
          </w:p>
        </w:tc>
        <w:tc>
          <w:tcPr>
            <w:tcW w:w="1731"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河南康乾建设工程有限公司</w:t>
            </w:r>
          </w:p>
        </w:tc>
        <w:tc>
          <w:tcPr>
            <w:tcW w:w="949"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16.3</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14.3</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14.8</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9.5</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14.5</w:t>
            </w:r>
          </w:p>
        </w:tc>
        <w:tc>
          <w:tcPr>
            <w:tcW w:w="1032"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13.88</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jc w:val="both"/>
      </w:pPr>
      <w:r>
        <w:rPr>
          <w:rFonts w:hint="eastAsia" w:ascii="宋体" w:hAnsi="宋体" w:eastAsia="宋体" w:cs="宋体"/>
          <w:b/>
          <w:bCs/>
          <w:i w:val="0"/>
          <w:iCs w:val="0"/>
          <w:caps w:val="0"/>
          <w:color w:val="333333"/>
          <w:spacing w:val="0"/>
          <w:kern w:val="0"/>
          <w:sz w:val="21"/>
          <w:szCs w:val="21"/>
          <w:shd w:val="clear" w:fill="FFFFFF"/>
          <w:lang w:val="en-US" w:eastAsia="zh-CN" w:bidi="ar"/>
        </w:rPr>
        <w:t>5.经济标评审汇总表</w:t>
      </w:r>
    </w:p>
    <w:tbl>
      <w:tblPr>
        <w:tblStyle w:val="4"/>
        <w:tblW w:w="8650" w:type="dxa"/>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731"/>
        <w:gridCol w:w="949"/>
        <w:gridCol w:w="1031"/>
        <w:gridCol w:w="1031"/>
        <w:gridCol w:w="1031"/>
        <w:gridCol w:w="1031"/>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814" w:type="dxa"/>
            <w:vMerge w:val="restart"/>
          </w:tcPr>
          <w:p>
            <w:pPr>
              <w:spacing w:line="720" w:lineRule="auto"/>
              <w:jc w:val="center"/>
              <w:rPr>
                <w:rFonts w:hint="eastAsia" w:eastAsiaTheme="minorEastAsia"/>
                <w:b/>
                <w:bCs/>
                <w:sz w:val="24"/>
                <w:szCs w:val="32"/>
                <w:vertAlign w:val="baseline"/>
                <w:lang w:val="en-US" w:eastAsia="zh-CN"/>
              </w:rPr>
            </w:pPr>
            <w:r>
              <w:rPr>
                <w:rFonts w:hint="eastAsia"/>
                <w:b/>
                <w:bCs/>
                <w:sz w:val="24"/>
                <w:szCs w:val="32"/>
                <w:vertAlign w:val="baseline"/>
                <w:lang w:val="en-US" w:eastAsia="zh-CN"/>
              </w:rPr>
              <w:t>序号</w:t>
            </w:r>
          </w:p>
        </w:tc>
        <w:tc>
          <w:tcPr>
            <w:tcW w:w="1731" w:type="dxa"/>
            <w:vMerge w:val="restart"/>
          </w:tcPr>
          <w:p>
            <w:pPr>
              <w:spacing w:line="720" w:lineRule="auto"/>
              <w:jc w:val="center"/>
              <w:rPr>
                <w:rFonts w:hint="default" w:eastAsiaTheme="minorEastAsia"/>
                <w:b/>
                <w:bCs/>
                <w:sz w:val="24"/>
                <w:szCs w:val="32"/>
                <w:vertAlign w:val="baseline"/>
                <w:lang w:val="en-US" w:eastAsia="zh-CN"/>
              </w:rPr>
            </w:pPr>
            <w:r>
              <w:rPr>
                <w:rFonts w:hint="eastAsia"/>
                <w:b/>
                <w:bCs/>
                <w:sz w:val="24"/>
                <w:szCs w:val="32"/>
                <w:vertAlign w:val="baseline"/>
                <w:lang w:val="en-US" w:eastAsia="zh-CN"/>
              </w:rPr>
              <w:t>单位名称</w:t>
            </w:r>
          </w:p>
        </w:tc>
        <w:tc>
          <w:tcPr>
            <w:tcW w:w="6105" w:type="dxa"/>
            <w:gridSpan w:val="6"/>
          </w:tcPr>
          <w:p>
            <w:pPr>
              <w:spacing w:line="360" w:lineRule="auto"/>
              <w:jc w:val="center"/>
              <w:rPr>
                <w:rFonts w:hint="eastAsia" w:ascii="宋体" w:hAnsi="宋体" w:eastAsia="宋体" w:cs="宋体"/>
                <w:b/>
                <w:bCs/>
                <w:color w:val="333333"/>
                <w:kern w:val="0"/>
                <w:sz w:val="21"/>
                <w:szCs w:val="21"/>
                <w:lang w:val="en-US" w:eastAsia="zh-CN"/>
              </w:rPr>
            </w:pPr>
            <w:r>
              <w:rPr>
                <w:rFonts w:hint="eastAsia" w:ascii="宋体" w:hAnsi="宋体" w:eastAsia="宋体" w:cs="宋体"/>
                <w:b/>
                <w:bCs/>
                <w:color w:val="333333"/>
                <w:kern w:val="0"/>
                <w:sz w:val="21"/>
                <w:szCs w:val="21"/>
                <w:lang w:val="en-US" w:eastAsia="zh-CN"/>
              </w:rPr>
              <w:t>评委姓名</w:t>
            </w:r>
            <w:r>
              <w:rPr>
                <w:rFonts w:hint="eastAsia" w:ascii="宋体" w:hAnsi="宋体" w:eastAsia="宋体" w:cs="宋体"/>
                <w:b/>
                <w:bCs/>
                <w:color w:val="333333"/>
                <w:kern w:val="0"/>
                <w:sz w:val="21"/>
                <w:szCs w:val="21"/>
              </w:rPr>
              <w:t>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14" w:type="dxa"/>
            <w:vMerge w:val="continue"/>
          </w:tcPr>
          <w:p>
            <w:pPr>
              <w:spacing w:line="360" w:lineRule="auto"/>
            </w:pPr>
          </w:p>
        </w:tc>
        <w:tc>
          <w:tcPr>
            <w:tcW w:w="1731" w:type="dxa"/>
            <w:vMerge w:val="continue"/>
          </w:tcPr>
          <w:p>
            <w:pPr>
              <w:spacing w:line="360" w:lineRule="auto"/>
            </w:pPr>
          </w:p>
        </w:tc>
        <w:tc>
          <w:tcPr>
            <w:tcW w:w="949"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评委A</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评委B</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评委C</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评委D</w:t>
            </w:r>
          </w:p>
        </w:tc>
        <w:tc>
          <w:tcPr>
            <w:tcW w:w="1031"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评委E</w:t>
            </w:r>
          </w:p>
        </w:tc>
        <w:tc>
          <w:tcPr>
            <w:tcW w:w="1032"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4" w:type="dxa"/>
          </w:tcPr>
          <w:p>
            <w:pPr>
              <w:spacing w:line="360" w:lineRule="auto"/>
              <w:jc w:val="center"/>
              <w:rPr>
                <w:rFonts w:hint="eastAsia" w:eastAsiaTheme="minorEastAsia"/>
                <w:sz w:val="24"/>
                <w:szCs w:val="32"/>
                <w:vertAlign w:val="baseline"/>
                <w:lang w:val="en-US" w:eastAsia="zh-CN"/>
              </w:rPr>
            </w:pPr>
            <w:r>
              <w:rPr>
                <w:rFonts w:hint="eastAsia"/>
                <w:sz w:val="24"/>
                <w:szCs w:val="32"/>
                <w:vertAlign w:val="baseline"/>
                <w:lang w:val="en-US" w:eastAsia="zh-CN"/>
              </w:rPr>
              <w:t>1</w:t>
            </w:r>
          </w:p>
        </w:tc>
        <w:tc>
          <w:tcPr>
            <w:tcW w:w="1731" w:type="dxa"/>
          </w:tcPr>
          <w:p>
            <w:pPr>
              <w:spacing w:line="360" w:lineRule="auto"/>
              <w:rPr>
                <w:rFonts w:hint="eastAsia"/>
                <w:sz w:val="24"/>
                <w:szCs w:val="32"/>
                <w:vertAlign w:val="baseline"/>
              </w:rPr>
            </w:pPr>
            <w:r>
              <w:rPr>
                <w:rFonts w:hint="eastAsia"/>
                <w:sz w:val="18"/>
                <w:szCs w:val="21"/>
                <w:vertAlign w:val="baseline"/>
                <w:lang w:val="en-US" w:eastAsia="zh-CN"/>
              </w:rPr>
              <w:t>长河建业建设集团有限公司</w:t>
            </w:r>
          </w:p>
        </w:tc>
        <w:tc>
          <w:tcPr>
            <w:tcW w:w="949"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44.247</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44.247</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44.247</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44.247</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44.247</w:t>
            </w:r>
          </w:p>
        </w:tc>
        <w:tc>
          <w:tcPr>
            <w:tcW w:w="1032"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44.247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4" w:type="dxa"/>
          </w:tcPr>
          <w:p>
            <w:pPr>
              <w:spacing w:line="360" w:lineRule="auto"/>
              <w:jc w:val="center"/>
              <w:rPr>
                <w:rFonts w:hint="eastAsia" w:eastAsiaTheme="minorEastAsia"/>
                <w:sz w:val="24"/>
                <w:szCs w:val="32"/>
                <w:vertAlign w:val="baseline"/>
                <w:lang w:val="en-US" w:eastAsia="zh-CN"/>
              </w:rPr>
            </w:pPr>
            <w:r>
              <w:rPr>
                <w:rFonts w:hint="eastAsia"/>
                <w:sz w:val="24"/>
                <w:szCs w:val="32"/>
                <w:vertAlign w:val="baseline"/>
                <w:lang w:val="en-US" w:eastAsia="zh-CN"/>
              </w:rPr>
              <w:t>2</w:t>
            </w:r>
          </w:p>
        </w:tc>
        <w:tc>
          <w:tcPr>
            <w:tcW w:w="1731" w:type="dxa"/>
          </w:tcPr>
          <w:p>
            <w:pPr>
              <w:spacing w:line="360" w:lineRule="auto"/>
              <w:rPr>
                <w:rFonts w:hint="eastAsia"/>
                <w:sz w:val="24"/>
                <w:szCs w:val="32"/>
                <w:vertAlign w:val="baseline"/>
              </w:rPr>
            </w:pPr>
            <w:r>
              <w:rPr>
                <w:rFonts w:hint="eastAsia"/>
                <w:sz w:val="18"/>
                <w:szCs w:val="21"/>
                <w:vertAlign w:val="baseline"/>
                <w:lang w:val="en-US" w:eastAsia="zh-CN"/>
              </w:rPr>
              <w:t>柒点建设（河南）有限公司</w:t>
            </w:r>
          </w:p>
        </w:tc>
        <w:tc>
          <w:tcPr>
            <w:tcW w:w="949"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46.825</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46.825</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46.825</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46.825</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46.825</w:t>
            </w:r>
          </w:p>
        </w:tc>
        <w:tc>
          <w:tcPr>
            <w:tcW w:w="1032"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46.825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4" w:type="dxa"/>
          </w:tcPr>
          <w:p>
            <w:pPr>
              <w:spacing w:line="360" w:lineRule="auto"/>
              <w:jc w:val="center"/>
              <w:rPr>
                <w:rFonts w:hint="eastAsia" w:eastAsiaTheme="minorEastAsia"/>
                <w:sz w:val="24"/>
                <w:szCs w:val="32"/>
                <w:vertAlign w:val="baseline"/>
                <w:lang w:val="en-US" w:eastAsia="zh-CN"/>
              </w:rPr>
            </w:pPr>
            <w:r>
              <w:rPr>
                <w:rFonts w:hint="eastAsia"/>
                <w:sz w:val="24"/>
                <w:szCs w:val="32"/>
                <w:vertAlign w:val="baseline"/>
                <w:lang w:val="en-US" w:eastAsia="zh-CN"/>
              </w:rPr>
              <w:t>3</w:t>
            </w:r>
          </w:p>
        </w:tc>
        <w:tc>
          <w:tcPr>
            <w:tcW w:w="1731"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河南广昱建设工程有限公司</w:t>
            </w:r>
          </w:p>
        </w:tc>
        <w:tc>
          <w:tcPr>
            <w:tcW w:w="949"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47.397</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47.397</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47.397</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47.397</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47.397</w:t>
            </w:r>
          </w:p>
        </w:tc>
        <w:tc>
          <w:tcPr>
            <w:tcW w:w="1032"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47.397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4" w:type="dxa"/>
          </w:tcPr>
          <w:p>
            <w:pPr>
              <w:spacing w:line="360" w:lineRule="auto"/>
              <w:jc w:val="center"/>
              <w:rPr>
                <w:rFonts w:hint="eastAsia" w:eastAsiaTheme="minorEastAsia"/>
                <w:sz w:val="24"/>
                <w:szCs w:val="32"/>
                <w:vertAlign w:val="baseline"/>
                <w:lang w:val="en-US" w:eastAsia="zh-CN"/>
              </w:rPr>
            </w:pPr>
            <w:r>
              <w:rPr>
                <w:rFonts w:hint="eastAsia"/>
                <w:sz w:val="24"/>
                <w:szCs w:val="32"/>
                <w:vertAlign w:val="baseline"/>
                <w:lang w:val="en-US" w:eastAsia="zh-CN"/>
              </w:rPr>
              <w:t>4</w:t>
            </w:r>
          </w:p>
        </w:tc>
        <w:tc>
          <w:tcPr>
            <w:tcW w:w="1731"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河南亚都水利工程有限公司</w:t>
            </w:r>
          </w:p>
        </w:tc>
        <w:tc>
          <w:tcPr>
            <w:tcW w:w="949"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43.24</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43.24</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43.24</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43.24</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43.24</w:t>
            </w:r>
          </w:p>
        </w:tc>
        <w:tc>
          <w:tcPr>
            <w:tcW w:w="1032"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4"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5</w:t>
            </w:r>
          </w:p>
        </w:tc>
        <w:tc>
          <w:tcPr>
            <w:tcW w:w="1731"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河南城昱建设工程有限公司</w:t>
            </w:r>
          </w:p>
        </w:tc>
        <w:tc>
          <w:tcPr>
            <w:tcW w:w="949"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44.694</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44.694</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44.694</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44.694</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44.694</w:t>
            </w:r>
          </w:p>
        </w:tc>
        <w:tc>
          <w:tcPr>
            <w:tcW w:w="1032"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44.694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4"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6</w:t>
            </w:r>
          </w:p>
        </w:tc>
        <w:tc>
          <w:tcPr>
            <w:tcW w:w="1731"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驻马店市思源建设工程有限公司</w:t>
            </w:r>
          </w:p>
        </w:tc>
        <w:tc>
          <w:tcPr>
            <w:tcW w:w="949"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43.591</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43.591</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43.591</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43.591</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43.591</w:t>
            </w:r>
          </w:p>
        </w:tc>
        <w:tc>
          <w:tcPr>
            <w:tcW w:w="1032"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43.591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4"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7</w:t>
            </w:r>
          </w:p>
        </w:tc>
        <w:tc>
          <w:tcPr>
            <w:tcW w:w="1731"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河南鑫政德园林建筑工程有限公司</w:t>
            </w:r>
          </w:p>
        </w:tc>
        <w:tc>
          <w:tcPr>
            <w:tcW w:w="949"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39.527</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39.527</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39.527</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39.527</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39.527</w:t>
            </w:r>
          </w:p>
        </w:tc>
        <w:tc>
          <w:tcPr>
            <w:tcW w:w="1032"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39.527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4"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8</w:t>
            </w:r>
          </w:p>
        </w:tc>
        <w:tc>
          <w:tcPr>
            <w:tcW w:w="1731"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河南乐泰建筑工程有限公司</w:t>
            </w:r>
          </w:p>
        </w:tc>
        <w:tc>
          <w:tcPr>
            <w:tcW w:w="949"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45.42</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45.42</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45.42</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45.42</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45.42</w:t>
            </w:r>
          </w:p>
        </w:tc>
        <w:tc>
          <w:tcPr>
            <w:tcW w:w="1032"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4"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9</w:t>
            </w:r>
          </w:p>
        </w:tc>
        <w:tc>
          <w:tcPr>
            <w:tcW w:w="1731"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河南芮优建筑工程有限公司</w:t>
            </w:r>
          </w:p>
        </w:tc>
        <w:tc>
          <w:tcPr>
            <w:tcW w:w="949"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40.893</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40.893</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40.893</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40.893</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40.893</w:t>
            </w:r>
          </w:p>
        </w:tc>
        <w:tc>
          <w:tcPr>
            <w:tcW w:w="1032"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40.893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4"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10</w:t>
            </w:r>
          </w:p>
        </w:tc>
        <w:tc>
          <w:tcPr>
            <w:tcW w:w="1731"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河南润铭泽建设工程有限公司</w:t>
            </w:r>
          </w:p>
        </w:tc>
        <w:tc>
          <w:tcPr>
            <w:tcW w:w="949"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46.898</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46.898</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46.898</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46.898</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46.898</w:t>
            </w:r>
          </w:p>
        </w:tc>
        <w:tc>
          <w:tcPr>
            <w:tcW w:w="1032"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46.898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4"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11</w:t>
            </w:r>
          </w:p>
        </w:tc>
        <w:tc>
          <w:tcPr>
            <w:tcW w:w="1731"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河南恒屹致远建设工程有限公司</w:t>
            </w:r>
          </w:p>
        </w:tc>
        <w:tc>
          <w:tcPr>
            <w:tcW w:w="949"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45.349</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45.349</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45.349</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45.349</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45.349</w:t>
            </w:r>
          </w:p>
        </w:tc>
        <w:tc>
          <w:tcPr>
            <w:tcW w:w="1032"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45.349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4"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12</w:t>
            </w:r>
          </w:p>
        </w:tc>
        <w:tc>
          <w:tcPr>
            <w:tcW w:w="1731"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征途建设有限公司</w:t>
            </w:r>
          </w:p>
        </w:tc>
        <w:tc>
          <w:tcPr>
            <w:tcW w:w="949"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47.132</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47.132</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47.132</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47.132</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47.132</w:t>
            </w:r>
          </w:p>
        </w:tc>
        <w:tc>
          <w:tcPr>
            <w:tcW w:w="1032"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47.132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4"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13</w:t>
            </w:r>
          </w:p>
        </w:tc>
        <w:tc>
          <w:tcPr>
            <w:tcW w:w="1731"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河南康乾建设工程有限公司</w:t>
            </w:r>
          </w:p>
        </w:tc>
        <w:tc>
          <w:tcPr>
            <w:tcW w:w="949"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46.748</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46.748</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46.748</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46.748</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46.748</w:t>
            </w:r>
          </w:p>
        </w:tc>
        <w:tc>
          <w:tcPr>
            <w:tcW w:w="1032"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46.748</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jc w:val="both"/>
      </w:pPr>
      <w:r>
        <w:rPr>
          <w:rFonts w:hint="eastAsia" w:ascii="宋体" w:hAnsi="宋体" w:eastAsia="宋体" w:cs="宋体"/>
          <w:b/>
          <w:bCs/>
          <w:i w:val="0"/>
          <w:iCs w:val="0"/>
          <w:caps w:val="0"/>
          <w:color w:val="333333"/>
          <w:spacing w:val="0"/>
          <w:kern w:val="0"/>
          <w:sz w:val="21"/>
          <w:szCs w:val="21"/>
          <w:shd w:val="clear" w:fill="FFFFFF"/>
          <w:lang w:val="en-US" w:eastAsia="zh-CN" w:bidi="ar"/>
        </w:rPr>
        <w:t>6.综合标评审汇总表</w:t>
      </w:r>
    </w:p>
    <w:tbl>
      <w:tblPr>
        <w:tblStyle w:val="4"/>
        <w:tblW w:w="8650" w:type="dxa"/>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731"/>
        <w:gridCol w:w="949"/>
        <w:gridCol w:w="1031"/>
        <w:gridCol w:w="1031"/>
        <w:gridCol w:w="1031"/>
        <w:gridCol w:w="1031"/>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9" w:hRule="atLeast"/>
        </w:trPr>
        <w:tc>
          <w:tcPr>
            <w:tcW w:w="814" w:type="dxa"/>
            <w:vMerge w:val="restart"/>
          </w:tcPr>
          <w:p>
            <w:pPr>
              <w:spacing w:line="720" w:lineRule="auto"/>
              <w:jc w:val="center"/>
              <w:rPr>
                <w:rFonts w:hint="eastAsia" w:eastAsiaTheme="minorEastAsia"/>
                <w:b/>
                <w:bCs/>
                <w:sz w:val="24"/>
                <w:szCs w:val="32"/>
                <w:vertAlign w:val="baseline"/>
                <w:lang w:val="en-US" w:eastAsia="zh-CN"/>
              </w:rPr>
            </w:pPr>
            <w:r>
              <w:rPr>
                <w:rFonts w:hint="eastAsia"/>
                <w:b/>
                <w:bCs/>
                <w:sz w:val="24"/>
                <w:szCs w:val="32"/>
                <w:vertAlign w:val="baseline"/>
                <w:lang w:val="en-US" w:eastAsia="zh-CN"/>
              </w:rPr>
              <w:t>序号</w:t>
            </w:r>
          </w:p>
        </w:tc>
        <w:tc>
          <w:tcPr>
            <w:tcW w:w="1731" w:type="dxa"/>
            <w:vMerge w:val="restart"/>
          </w:tcPr>
          <w:p>
            <w:pPr>
              <w:spacing w:line="720" w:lineRule="auto"/>
              <w:jc w:val="center"/>
              <w:rPr>
                <w:rFonts w:hint="default" w:eastAsiaTheme="minorEastAsia"/>
                <w:b/>
                <w:bCs/>
                <w:sz w:val="24"/>
                <w:szCs w:val="32"/>
                <w:vertAlign w:val="baseline"/>
                <w:lang w:val="en-US" w:eastAsia="zh-CN"/>
              </w:rPr>
            </w:pPr>
            <w:r>
              <w:rPr>
                <w:rFonts w:hint="eastAsia"/>
                <w:b/>
                <w:bCs/>
                <w:sz w:val="24"/>
                <w:szCs w:val="32"/>
                <w:vertAlign w:val="baseline"/>
                <w:lang w:val="en-US" w:eastAsia="zh-CN"/>
              </w:rPr>
              <w:t>单位名称</w:t>
            </w:r>
          </w:p>
        </w:tc>
        <w:tc>
          <w:tcPr>
            <w:tcW w:w="6105" w:type="dxa"/>
            <w:gridSpan w:val="6"/>
          </w:tcPr>
          <w:p>
            <w:pPr>
              <w:spacing w:line="360" w:lineRule="auto"/>
              <w:jc w:val="center"/>
              <w:rPr>
                <w:rFonts w:hint="eastAsia" w:ascii="宋体" w:hAnsi="宋体" w:eastAsia="宋体" w:cs="宋体"/>
                <w:b/>
                <w:bCs/>
                <w:color w:val="333333"/>
                <w:kern w:val="0"/>
                <w:sz w:val="21"/>
                <w:szCs w:val="21"/>
                <w:lang w:val="en-US" w:eastAsia="zh-CN"/>
              </w:rPr>
            </w:pPr>
            <w:r>
              <w:rPr>
                <w:rFonts w:hint="eastAsia" w:ascii="宋体" w:hAnsi="宋体" w:eastAsia="宋体" w:cs="宋体"/>
                <w:b/>
                <w:bCs/>
                <w:color w:val="333333"/>
                <w:kern w:val="0"/>
                <w:sz w:val="21"/>
                <w:szCs w:val="21"/>
                <w:lang w:val="en-US" w:eastAsia="zh-CN"/>
              </w:rPr>
              <w:t>评委姓名</w:t>
            </w:r>
            <w:r>
              <w:rPr>
                <w:rFonts w:hint="eastAsia" w:ascii="宋体" w:hAnsi="宋体" w:eastAsia="宋体" w:cs="宋体"/>
                <w:b/>
                <w:bCs/>
                <w:color w:val="333333"/>
                <w:kern w:val="0"/>
                <w:sz w:val="21"/>
                <w:szCs w:val="21"/>
              </w:rPr>
              <w:t>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14" w:type="dxa"/>
            <w:vMerge w:val="continue"/>
          </w:tcPr>
          <w:p>
            <w:pPr>
              <w:spacing w:line="360" w:lineRule="auto"/>
            </w:pPr>
          </w:p>
        </w:tc>
        <w:tc>
          <w:tcPr>
            <w:tcW w:w="1731" w:type="dxa"/>
            <w:vMerge w:val="continue"/>
          </w:tcPr>
          <w:p>
            <w:pPr>
              <w:spacing w:line="360" w:lineRule="auto"/>
            </w:pPr>
          </w:p>
        </w:tc>
        <w:tc>
          <w:tcPr>
            <w:tcW w:w="949"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评委A</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评委B</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评委C</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评委D</w:t>
            </w:r>
          </w:p>
        </w:tc>
        <w:tc>
          <w:tcPr>
            <w:tcW w:w="1031" w:type="dxa"/>
          </w:tcPr>
          <w:p>
            <w:pPr>
              <w:spacing w:line="360" w:lineRule="auto"/>
              <w:jc w:val="center"/>
              <w:rPr>
                <w:rFonts w:hint="eastAsia"/>
                <w:sz w:val="18"/>
                <w:szCs w:val="21"/>
                <w:vertAlign w:val="baseline"/>
                <w:lang w:val="en-US" w:eastAsia="zh-CN"/>
              </w:rPr>
            </w:pPr>
            <w:r>
              <w:rPr>
                <w:rFonts w:hint="eastAsia"/>
                <w:sz w:val="18"/>
                <w:szCs w:val="21"/>
                <w:vertAlign w:val="baseline"/>
                <w:lang w:val="en-US" w:eastAsia="zh-CN"/>
              </w:rPr>
              <w:t>评委E</w:t>
            </w:r>
          </w:p>
        </w:tc>
        <w:tc>
          <w:tcPr>
            <w:tcW w:w="1032"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4" w:type="dxa"/>
          </w:tcPr>
          <w:p>
            <w:pPr>
              <w:spacing w:line="360" w:lineRule="auto"/>
              <w:jc w:val="center"/>
              <w:rPr>
                <w:rFonts w:hint="eastAsia" w:eastAsiaTheme="minorEastAsia"/>
                <w:sz w:val="24"/>
                <w:szCs w:val="32"/>
                <w:vertAlign w:val="baseline"/>
                <w:lang w:val="en-US" w:eastAsia="zh-CN"/>
              </w:rPr>
            </w:pPr>
            <w:r>
              <w:rPr>
                <w:rFonts w:hint="eastAsia"/>
                <w:sz w:val="24"/>
                <w:szCs w:val="32"/>
                <w:vertAlign w:val="baseline"/>
                <w:lang w:val="en-US" w:eastAsia="zh-CN"/>
              </w:rPr>
              <w:t>1</w:t>
            </w:r>
          </w:p>
        </w:tc>
        <w:tc>
          <w:tcPr>
            <w:tcW w:w="1731" w:type="dxa"/>
          </w:tcPr>
          <w:p>
            <w:pPr>
              <w:spacing w:line="360" w:lineRule="auto"/>
              <w:rPr>
                <w:rFonts w:hint="eastAsia"/>
                <w:sz w:val="24"/>
                <w:szCs w:val="32"/>
                <w:vertAlign w:val="baseline"/>
              </w:rPr>
            </w:pPr>
            <w:r>
              <w:rPr>
                <w:rFonts w:hint="eastAsia"/>
                <w:sz w:val="18"/>
                <w:szCs w:val="21"/>
                <w:vertAlign w:val="baseline"/>
                <w:lang w:val="en-US" w:eastAsia="zh-CN"/>
              </w:rPr>
              <w:t>长河建业建设集团有限公司</w:t>
            </w:r>
          </w:p>
        </w:tc>
        <w:tc>
          <w:tcPr>
            <w:tcW w:w="949"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10.0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10.0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10.0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10.0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10.0</w:t>
            </w:r>
          </w:p>
        </w:tc>
        <w:tc>
          <w:tcPr>
            <w:tcW w:w="1032"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4" w:type="dxa"/>
          </w:tcPr>
          <w:p>
            <w:pPr>
              <w:spacing w:line="360" w:lineRule="auto"/>
              <w:jc w:val="center"/>
              <w:rPr>
                <w:rFonts w:hint="eastAsia" w:eastAsiaTheme="minorEastAsia"/>
                <w:sz w:val="24"/>
                <w:szCs w:val="32"/>
                <w:vertAlign w:val="baseline"/>
                <w:lang w:val="en-US" w:eastAsia="zh-CN"/>
              </w:rPr>
            </w:pPr>
            <w:r>
              <w:rPr>
                <w:rFonts w:hint="eastAsia"/>
                <w:sz w:val="24"/>
                <w:szCs w:val="32"/>
                <w:vertAlign w:val="baseline"/>
                <w:lang w:val="en-US" w:eastAsia="zh-CN"/>
              </w:rPr>
              <w:t>2</w:t>
            </w:r>
          </w:p>
        </w:tc>
        <w:tc>
          <w:tcPr>
            <w:tcW w:w="1731" w:type="dxa"/>
          </w:tcPr>
          <w:p>
            <w:pPr>
              <w:spacing w:line="360" w:lineRule="auto"/>
              <w:rPr>
                <w:rFonts w:hint="eastAsia"/>
                <w:sz w:val="24"/>
                <w:szCs w:val="32"/>
                <w:vertAlign w:val="baseline"/>
              </w:rPr>
            </w:pPr>
            <w:r>
              <w:rPr>
                <w:rFonts w:hint="eastAsia"/>
                <w:sz w:val="18"/>
                <w:szCs w:val="21"/>
                <w:vertAlign w:val="baseline"/>
                <w:lang w:val="en-US" w:eastAsia="zh-CN"/>
              </w:rPr>
              <w:t>柒点建设（河南）有限公司</w:t>
            </w:r>
          </w:p>
        </w:tc>
        <w:tc>
          <w:tcPr>
            <w:tcW w:w="949"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8.0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8.0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8.0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8.0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8.0</w:t>
            </w:r>
          </w:p>
        </w:tc>
        <w:tc>
          <w:tcPr>
            <w:tcW w:w="1032"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4" w:type="dxa"/>
          </w:tcPr>
          <w:p>
            <w:pPr>
              <w:spacing w:line="360" w:lineRule="auto"/>
              <w:jc w:val="center"/>
              <w:rPr>
                <w:rFonts w:hint="eastAsia" w:eastAsiaTheme="minorEastAsia"/>
                <w:sz w:val="24"/>
                <w:szCs w:val="32"/>
                <w:vertAlign w:val="baseline"/>
                <w:lang w:val="en-US" w:eastAsia="zh-CN"/>
              </w:rPr>
            </w:pPr>
            <w:r>
              <w:rPr>
                <w:rFonts w:hint="eastAsia"/>
                <w:sz w:val="24"/>
                <w:szCs w:val="32"/>
                <w:vertAlign w:val="baseline"/>
                <w:lang w:val="en-US" w:eastAsia="zh-CN"/>
              </w:rPr>
              <w:t>3</w:t>
            </w:r>
          </w:p>
        </w:tc>
        <w:tc>
          <w:tcPr>
            <w:tcW w:w="1731"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河南广昱建设工程有限公司</w:t>
            </w:r>
          </w:p>
        </w:tc>
        <w:tc>
          <w:tcPr>
            <w:tcW w:w="949"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30.0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30.0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30.0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30.0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30.0</w:t>
            </w:r>
          </w:p>
        </w:tc>
        <w:tc>
          <w:tcPr>
            <w:tcW w:w="1032"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4" w:type="dxa"/>
          </w:tcPr>
          <w:p>
            <w:pPr>
              <w:spacing w:line="360" w:lineRule="auto"/>
              <w:jc w:val="center"/>
              <w:rPr>
                <w:rFonts w:hint="eastAsia" w:eastAsiaTheme="minorEastAsia"/>
                <w:sz w:val="24"/>
                <w:szCs w:val="32"/>
                <w:vertAlign w:val="baseline"/>
                <w:lang w:val="en-US" w:eastAsia="zh-CN"/>
              </w:rPr>
            </w:pPr>
            <w:r>
              <w:rPr>
                <w:rFonts w:hint="eastAsia"/>
                <w:sz w:val="24"/>
                <w:szCs w:val="32"/>
                <w:vertAlign w:val="baseline"/>
                <w:lang w:val="en-US" w:eastAsia="zh-CN"/>
              </w:rPr>
              <w:t>4</w:t>
            </w:r>
          </w:p>
        </w:tc>
        <w:tc>
          <w:tcPr>
            <w:tcW w:w="1731"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河南亚都水利工程有限公司</w:t>
            </w:r>
          </w:p>
        </w:tc>
        <w:tc>
          <w:tcPr>
            <w:tcW w:w="949"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10.0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10.0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10.0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10.0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10.0</w:t>
            </w:r>
          </w:p>
        </w:tc>
        <w:tc>
          <w:tcPr>
            <w:tcW w:w="1032"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4"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5</w:t>
            </w:r>
          </w:p>
        </w:tc>
        <w:tc>
          <w:tcPr>
            <w:tcW w:w="1731"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河南城昱建设工程有限公司</w:t>
            </w:r>
          </w:p>
        </w:tc>
        <w:tc>
          <w:tcPr>
            <w:tcW w:w="949"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28.0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28.0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28.0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28.0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28.0</w:t>
            </w:r>
          </w:p>
        </w:tc>
        <w:tc>
          <w:tcPr>
            <w:tcW w:w="1032"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4"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6</w:t>
            </w:r>
          </w:p>
        </w:tc>
        <w:tc>
          <w:tcPr>
            <w:tcW w:w="1731"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驻马店市思源建设工程有限公司</w:t>
            </w:r>
          </w:p>
        </w:tc>
        <w:tc>
          <w:tcPr>
            <w:tcW w:w="949"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10.0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10.0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10.0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10.0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10.0</w:t>
            </w:r>
          </w:p>
        </w:tc>
        <w:tc>
          <w:tcPr>
            <w:tcW w:w="1032"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4"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7</w:t>
            </w:r>
          </w:p>
        </w:tc>
        <w:tc>
          <w:tcPr>
            <w:tcW w:w="1731"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河南鑫政德园林建筑工程有限公司</w:t>
            </w:r>
          </w:p>
        </w:tc>
        <w:tc>
          <w:tcPr>
            <w:tcW w:w="949"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20.0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20.0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20.0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20.0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20.0</w:t>
            </w:r>
          </w:p>
        </w:tc>
        <w:tc>
          <w:tcPr>
            <w:tcW w:w="1032"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4"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8</w:t>
            </w:r>
          </w:p>
        </w:tc>
        <w:tc>
          <w:tcPr>
            <w:tcW w:w="1731"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河南乐泰建筑工程有限公司</w:t>
            </w:r>
          </w:p>
        </w:tc>
        <w:tc>
          <w:tcPr>
            <w:tcW w:w="949"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30.0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30.0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30.0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30.0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30.0</w:t>
            </w:r>
          </w:p>
        </w:tc>
        <w:tc>
          <w:tcPr>
            <w:tcW w:w="1032"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4"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9</w:t>
            </w:r>
          </w:p>
        </w:tc>
        <w:tc>
          <w:tcPr>
            <w:tcW w:w="1731"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河南芮优建筑工程有限公司</w:t>
            </w:r>
          </w:p>
        </w:tc>
        <w:tc>
          <w:tcPr>
            <w:tcW w:w="949"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30.0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30.0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30.0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30.0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30.0</w:t>
            </w:r>
          </w:p>
        </w:tc>
        <w:tc>
          <w:tcPr>
            <w:tcW w:w="1032"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4"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10</w:t>
            </w:r>
          </w:p>
        </w:tc>
        <w:tc>
          <w:tcPr>
            <w:tcW w:w="1731"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河南润铭泽建设工程有限公司</w:t>
            </w:r>
          </w:p>
        </w:tc>
        <w:tc>
          <w:tcPr>
            <w:tcW w:w="949"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10.0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10.0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10.0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10.0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10.0</w:t>
            </w:r>
          </w:p>
        </w:tc>
        <w:tc>
          <w:tcPr>
            <w:tcW w:w="1032"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4"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11</w:t>
            </w:r>
          </w:p>
        </w:tc>
        <w:tc>
          <w:tcPr>
            <w:tcW w:w="1731"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河南恒屹致远建设工程有限公司</w:t>
            </w:r>
          </w:p>
        </w:tc>
        <w:tc>
          <w:tcPr>
            <w:tcW w:w="949"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24.16</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24.16</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24.16</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24.16</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24.16</w:t>
            </w:r>
          </w:p>
        </w:tc>
        <w:tc>
          <w:tcPr>
            <w:tcW w:w="1032"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24.16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4"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12</w:t>
            </w:r>
          </w:p>
        </w:tc>
        <w:tc>
          <w:tcPr>
            <w:tcW w:w="1731"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征途建设有限公司</w:t>
            </w:r>
          </w:p>
        </w:tc>
        <w:tc>
          <w:tcPr>
            <w:tcW w:w="949" w:type="dxa"/>
          </w:tcPr>
          <w:p>
            <w:pPr>
              <w:spacing w:line="360" w:lineRule="auto"/>
              <w:jc w:val="center"/>
              <w:rPr>
                <w:rFonts w:hint="default"/>
                <w:sz w:val="18"/>
                <w:szCs w:val="21"/>
                <w:vertAlign w:val="baseline"/>
                <w:lang w:val="en-US" w:eastAsia="zh-CN"/>
              </w:rPr>
            </w:pPr>
            <w:bookmarkStart w:id="2" w:name="OLE_LINK1"/>
            <w:r>
              <w:rPr>
                <w:rFonts w:hint="eastAsia"/>
                <w:sz w:val="18"/>
                <w:szCs w:val="21"/>
                <w:vertAlign w:val="baseline"/>
                <w:lang w:val="en-US" w:eastAsia="zh-CN"/>
              </w:rPr>
              <w:t>30.0</w:t>
            </w:r>
            <w:bookmarkEnd w:id="2"/>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30.0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30.0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30.0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30.0</w:t>
            </w:r>
          </w:p>
        </w:tc>
        <w:tc>
          <w:tcPr>
            <w:tcW w:w="1032"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4"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13</w:t>
            </w:r>
          </w:p>
        </w:tc>
        <w:tc>
          <w:tcPr>
            <w:tcW w:w="1731"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河南康乾建设工程有限公司</w:t>
            </w:r>
          </w:p>
        </w:tc>
        <w:tc>
          <w:tcPr>
            <w:tcW w:w="949"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30.0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30.0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30.0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30.0</w:t>
            </w:r>
          </w:p>
        </w:tc>
        <w:tc>
          <w:tcPr>
            <w:tcW w:w="1031"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30.0</w:t>
            </w:r>
          </w:p>
        </w:tc>
        <w:tc>
          <w:tcPr>
            <w:tcW w:w="1032"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30.0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jc w:val="both"/>
        <w:rPr>
          <w:rFonts w:hint="default"/>
          <w:lang w:val="en-US"/>
        </w:rPr>
      </w:pPr>
      <w:r>
        <w:rPr>
          <w:rFonts w:hint="eastAsia" w:ascii="宋体" w:hAnsi="宋体" w:eastAsia="宋体" w:cs="宋体"/>
          <w:b/>
          <w:bCs/>
          <w:i w:val="0"/>
          <w:iCs w:val="0"/>
          <w:caps w:val="0"/>
          <w:color w:val="333333"/>
          <w:spacing w:val="0"/>
          <w:kern w:val="0"/>
          <w:sz w:val="21"/>
          <w:szCs w:val="21"/>
          <w:shd w:val="clear" w:fill="FFFFFF"/>
          <w:lang w:val="en-US" w:eastAsia="zh-CN" w:bidi="ar"/>
        </w:rPr>
        <w:t>7.详细评分汇总表</w:t>
      </w:r>
      <w:r>
        <w:rPr>
          <w:rFonts w:hint="eastAsia" w:ascii="宋体" w:hAnsi="宋体" w:eastAsia="宋体" w:cs="宋体"/>
          <w:b/>
          <w:bCs/>
          <w:i w:val="0"/>
          <w:iCs w:val="0"/>
          <w:caps w:val="0"/>
          <w:color w:val="333333"/>
          <w:spacing w:val="0"/>
          <w:kern w:val="0"/>
          <w:sz w:val="21"/>
          <w:szCs w:val="21"/>
          <w:shd w:val="clear" w:fill="FFFFFF"/>
          <w:lang w:val="en-US" w:eastAsia="zh-CN" w:bidi="ar"/>
        </w:rPr>
        <w:tab/>
      </w:r>
    </w:p>
    <w:tbl>
      <w:tblPr>
        <w:tblStyle w:val="4"/>
        <w:tblW w:w="8645" w:type="dxa"/>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031"/>
        <w:gridCol w:w="1283"/>
        <w:gridCol w:w="1250"/>
        <w:gridCol w:w="1200"/>
        <w:gridCol w:w="1000"/>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14" w:type="dxa"/>
          </w:tcPr>
          <w:p>
            <w:pPr>
              <w:spacing w:line="720" w:lineRule="auto"/>
              <w:jc w:val="center"/>
              <w:rPr>
                <w:rFonts w:hint="eastAsia" w:eastAsiaTheme="minorEastAsia"/>
                <w:b/>
                <w:bCs/>
                <w:sz w:val="24"/>
                <w:szCs w:val="32"/>
                <w:vertAlign w:val="baseline"/>
                <w:lang w:val="en-US" w:eastAsia="zh-CN"/>
              </w:rPr>
            </w:pPr>
            <w:r>
              <w:rPr>
                <w:rFonts w:hint="eastAsia"/>
                <w:b/>
                <w:bCs/>
                <w:sz w:val="24"/>
                <w:szCs w:val="32"/>
                <w:vertAlign w:val="baseline"/>
                <w:lang w:val="en-US" w:eastAsia="zh-CN"/>
              </w:rPr>
              <w:t>序号</w:t>
            </w:r>
          </w:p>
        </w:tc>
        <w:tc>
          <w:tcPr>
            <w:tcW w:w="2031" w:type="dxa"/>
          </w:tcPr>
          <w:p>
            <w:pPr>
              <w:spacing w:line="720" w:lineRule="auto"/>
              <w:jc w:val="center"/>
              <w:rPr>
                <w:rFonts w:hint="default" w:eastAsiaTheme="minorEastAsia"/>
                <w:b/>
                <w:bCs/>
                <w:sz w:val="24"/>
                <w:szCs w:val="32"/>
                <w:vertAlign w:val="baseline"/>
                <w:lang w:val="en-US" w:eastAsia="zh-CN"/>
              </w:rPr>
            </w:pPr>
            <w:r>
              <w:rPr>
                <w:rFonts w:hint="eastAsia"/>
                <w:b/>
                <w:bCs/>
                <w:sz w:val="24"/>
                <w:szCs w:val="32"/>
                <w:vertAlign w:val="baseline"/>
                <w:lang w:val="en-US" w:eastAsia="zh-CN"/>
              </w:rPr>
              <w:t>单位名称</w:t>
            </w:r>
          </w:p>
        </w:tc>
        <w:tc>
          <w:tcPr>
            <w:tcW w:w="1283" w:type="dxa"/>
          </w:tcPr>
          <w:p>
            <w:pPr>
              <w:spacing w:line="360" w:lineRule="auto"/>
              <w:jc w:val="center"/>
              <w:rPr>
                <w:rFonts w:hint="default" w:ascii="宋体" w:hAnsi="宋体" w:eastAsia="宋体" w:cs="宋体"/>
                <w:b/>
                <w:bCs/>
                <w:color w:val="333333"/>
                <w:kern w:val="0"/>
                <w:sz w:val="21"/>
                <w:szCs w:val="21"/>
                <w:lang w:val="en-US" w:eastAsia="zh-CN"/>
              </w:rPr>
            </w:pPr>
            <w:r>
              <w:rPr>
                <w:rFonts w:hint="eastAsia" w:ascii="宋体" w:hAnsi="宋体" w:eastAsia="宋体" w:cs="宋体"/>
                <w:b/>
                <w:bCs/>
                <w:color w:val="333333"/>
                <w:kern w:val="0"/>
                <w:sz w:val="21"/>
                <w:szCs w:val="21"/>
                <w:lang w:val="en-US" w:eastAsia="zh-CN"/>
              </w:rPr>
              <w:t>商务标评审得分</w:t>
            </w:r>
          </w:p>
        </w:tc>
        <w:tc>
          <w:tcPr>
            <w:tcW w:w="1250" w:type="dxa"/>
          </w:tcPr>
          <w:p>
            <w:pPr>
              <w:spacing w:line="360" w:lineRule="auto"/>
              <w:jc w:val="center"/>
              <w:rPr>
                <w:rFonts w:hint="eastAsia" w:ascii="宋体" w:hAnsi="宋体" w:eastAsia="宋体" w:cs="宋体"/>
                <w:b/>
                <w:bCs/>
                <w:color w:val="333333"/>
                <w:kern w:val="0"/>
                <w:sz w:val="21"/>
                <w:szCs w:val="21"/>
                <w:lang w:val="en-US" w:eastAsia="zh-CN"/>
              </w:rPr>
            </w:pPr>
            <w:r>
              <w:rPr>
                <w:rFonts w:hint="eastAsia" w:ascii="宋体" w:hAnsi="宋体" w:eastAsia="宋体" w:cs="宋体"/>
                <w:b/>
                <w:bCs/>
                <w:color w:val="333333"/>
                <w:kern w:val="0"/>
                <w:sz w:val="21"/>
                <w:szCs w:val="21"/>
                <w:lang w:val="en-US" w:eastAsia="zh-CN"/>
              </w:rPr>
              <w:t>技术标评审得分</w:t>
            </w:r>
          </w:p>
        </w:tc>
        <w:tc>
          <w:tcPr>
            <w:tcW w:w="1200" w:type="dxa"/>
          </w:tcPr>
          <w:p>
            <w:pPr>
              <w:spacing w:line="360" w:lineRule="auto"/>
              <w:jc w:val="center"/>
              <w:rPr>
                <w:rFonts w:hint="eastAsia" w:ascii="宋体" w:hAnsi="宋体" w:eastAsia="宋体" w:cs="宋体"/>
                <w:b/>
                <w:bCs/>
                <w:color w:val="333333"/>
                <w:kern w:val="0"/>
                <w:sz w:val="21"/>
                <w:szCs w:val="21"/>
                <w:lang w:val="en-US" w:eastAsia="zh-CN"/>
              </w:rPr>
            </w:pPr>
            <w:r>
              <w:rPr>
                <w:rFonts w:hint="eastAsia" w:ascii="宋体" w:hAnsi="宋体" w:eastAsia="宋体" w:cs="宋体"/>
                <w:b/>
                <w:bCs/>
                <w:color w:val="333333"/>
                <w:kern w:val="0"/>
                <w:sz w:val="21"/>
                <w:szCs w:val="21"/>
                <w:lang w:val="en-US" w:eastAsia="zh-CN"/>
              </w:rPr>
              <w:t>综合标评审得分</w:t>
            </w:r>
          </w:p>
        </w:tc>
        <w:tc>
          <w:tcPr>
            <w:tcW w:w="1000" w:type="dxa"/>
          </w:tcPr>
          <w:p>
            <w:pPr>
              <w:spacing w:line="360" w:lineRule="auto"/>
              <w:jc w:val="center"/>
              <w:rPr>
                <w:rFonts w:hint="default" w:ascii="宋体" w:hAnsi="宋体" w:eastAsia="宋体" w:cs="宋体"/>
                <w:b/>
                <w:bCs/>
                <w:color w:val="333333"/>
                <w:kern w:val="0"/>
                <w:sz w:val="21"/>
                <w:szCs w:val="21"/>
                <w:lang w:val="en-US" w:eastAsia="zh-CN"/>
              </w:rPr>
            </w:pPr>
            <w:r>
              <w:rPr>
                <w:rFonts w:hint="eastAsia" w:ascii="宋体" w:hAnsi="宋体" w:eastAsia="宋体" w:cs="宋体"/>
                <w:b/>
                <w:bCs/>
                <w:color w:val="333333"/>
                <w:kern w:val="0"/>
                <w:sz w:val="21"/>
                <w:szCs w:val="21"/>
                <w:lang w:val="en-US" w:eastAsia="zh-CN"/>
              </w:rPr>
              <w:t>总分</w:t>
            </w:r>
          </w:p>
        </w:tc>
        <w:tc>
          <w:tcPr>
            <w:tcW w:w="1067" w:type="dxa"/>
          </w:tcPr>
          <w:p>
            <w:pPr>
              <w:spacing w:line="360" w:lineRule="auto"/>
              <w:jc w:val="center"/>
              <w:rPr>
                <w:rFonts w:hint="default" w:ascii="宋体" w:hAnsi="宋体" w:eastAsia="宋体" w:cs="宋体"/>
                <w:b/>
                <w:bCs/>
                <w:color w:val="333333"/>
                <w:kern w:val="0"/>
                <w:sz w:val="21"/>
                <w:szCs w:val="21"/>
                <w:lang w:val="en-US" w:eastAsia="zh-CN"/>
              </w:rPr>
            </w:pPr>
            <w:r>
              <w:rPr>
                <w:rFonts w:hint="eastAsia" w:ascii="宋体" w:hAnsi="宋体" w:eastAsia="宋体" w:cs="宋体"/>
                <w:b/>
                <w:bCs/>
                <w:color w:val="333333"/>
                <w:kern w:val="0"/>
                <w:sz w:val="21"/>
                <w:szCs w:val="21"/>
                <w:lang w:val="en-US" w:eastAsia="zh-CN"/>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4" w:type="dxa"/>
          </w:tcPr>
          <w:p>
            <w:pPr>
              <w:spacing w:line="360" w:lineRule="auto"/>
              <w:jc w:val="center"/>
              <w:rPr>
                <w:rFonts w:hint="eastAsia" w:eastAsiaTheme="minorEastAsia"/>
                <w:sz w:val="24"/>
                <w:szCs w:val="32"/>
                <w:vertAlign w:val="baseline"/>
                <w:lang w:val="en-US" w:eastAsia="zh-CN"/>
              </w:rPr>
            </w:pPr>
            <w:r>
              <w:rPr>
                <w:rFonts w:hint="eastAsia"/>
                <w:sz w:val="24"/>
                <w:szCs w:val="32"/>
                <w:vertAlign w:val="baseline"/>
                <w:lang w:val="en-US" w:eastAsia="zh-CN"/>
              </w:rPr>
              <w:t>1</w:t>
            </w:r>
          </w:p>
        </w:tc>
        <w:tc>
          <w:tcPr>
            <w:tcW w:w="2031" w:type="dxa"/>
          </w:tcPr>
          <w:p>
            <w:pPr>
              <w:spacing w:line="360" w:lineRule="auto"/>
              <w:rPr>
                <w:rFonts w:hint="eastAsia"/>
                <w:sz w:val="24"/>
                <w:szCs w:val="32"/>
                <w:vertAlign w:val="baseline"/>
              </w:rPr>
            </w:pPr>
            <w:bookmarkStart w:id="3" w:name="OLE_LINK5"/>
            <w:r>
              <w:rPr>
                <w:rFonts w:hint="default" w:ascii="monospace" w:hAnsi="monospace" w:eastAsia="monospace" w:cs="monospace"/>
                <w:kern w:val="0"/>
                <w:sz w:val="18"/>
                <w:szCs w:val="18"/>
                <w:shd w:val="clear" w:fill="FFFFFF"/>
                <w:lang w:val="en-US" w:eastAsia="zh-CN" w:bidi="ar"/>
              </w:rPr>
              <w:t>征途建设有限公司</w:t>
            </w:r>
            <w:bookmarkEnd w:id="3"/>
          </w:p>
        </w:tc>
        <w:tc>
          <w:tcPr>
            <w:tcW w:w="1283"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47.132</w:t>
            </w:r>
          </w:p>
        </w:tc>
        <w:tc>
          <w:tcPr>
            <w:tcW w:w="1250"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14.26</w:t>
            </w:r>
          </w:p>
        </w:tc>
        <w:tc>
          <w:tcPr>
            <w:tcW w:w="1200"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30.0</w:t>
            </w:r>
          </w:p>
        </w:tc>
        <w:tc>
          <w:tcPr>
            <w:tcW w:w="1000"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91.392</w:t>
            </w:r>
          </w:p>
        </w:tc>
        <w:tc>
          <w:tcPr>
            <w:tcW w:w="1067"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4" w:type="dxa"/>
          </w:tcPr>
          <w:p>
            <w:pPr>
              <w:spacing w:line="360" w:lineRule="auto"/>
              <w:jc w:val="center"/>
              <w:rPr>
                <w:rFonts w:hint="eastAsia" w:eastAsiaTheme="minorEastAsia"/>
                <w:sz w:val="24"/>
                <w:szCs w:val="32"/>
                <w:vertAlign w:val="baseline"/>
                <w:lang w:val="en-US" w:eastAsia="zh-CN"/>
              </w:rPr>
            </w:pPr>
            <w:r>
              <w:rPr>
                <w:rFonts w:hint="eastAsia"/>
                <w:sz w:val="24"/>
                <w:szCs w:val="32"/>
                <w:vertAlign w:val="baseline"/>
                <w:lang w:val="en-US" w:eastAsia="zh-CN"/>
              </w:rPr>
              <w:t>2</w:t>
            </w:r>
          </w:p>
        </w:tc>
        <w:tc>
          <w:tcPr>
            <w:tcW w:w="2031" w:type="dxa"/>
          </w:tcPr>
          <w:p>
            <w:pPr>
              <w:spacing w:line="240" w:lineRule="auto"/>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河南广昱建设工程有限公司</w:t>
            </w:r>
          </w:p>
        </w:tc>
        <w:tc>
          <w:tcPr>
            <w:tcW w:w="1283"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47.397</w:t>
            </w:r>
          </w:p>
        </w:tc>
        <w:tc>
          <w:tcPr>
            <w:tcW w:w="1250"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13.98</w:t>
            </w:r>
          </w:p>
        </w:tc>
        <w:tc>
          <w:tcPr>
            <w:tcW w:w="1200"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30.0</w:t>
            </w:r>
          </w:p>
        </w:tc>
        <w:tc>
          <w:tcPr>
            <w:tcW w:w="1000"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91.377</w:t>
            </w:r>
          </w:p>
        </w:tc>
        <w:tc>
          <w:tcPr>
            <w:tcW w:w="1067"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4" w:type="dxa"/>
          </w:tcPr>
          <w:p>
            <w:pPr>
              <w:spacing w:line="360" w:lineRule="auto"/>
              <w:jc w:val="center"/>
              <w:rPr>
                <w:rFonts w:hint="eastAsia" w:eastAsiaTheme="minorEastAsia"/>
                <w:sz w:val="24"/>
                <w:szCs w:val="32"/>
                <w:vertAlign w:val="baseline"/>
                <w:lang w:val="en-US" w:eastAsia="zh-CN"/>
              </w:rPr>
            </w:pPr>
            <w:r>
              <w:rPr>
                <w:rFonts w:hint="eastAsia"/>
                <w:sz w:val="24"/>
                <w:szCs w:val="32"/>
                <w:vertAlign w:val="baseline"/>
                <w:lang w:val="en-US" w:eastAsia="zh-CN"/>
              </w:rPr>
              <w:t>3</w:t>
            </w:r>
          </w:p>
        </w:tc>
        <w:tc>
          <w:tcPr>
            <w:tcW w:w="2031"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河南康乾建设工程有限公司</w:t>
            </w:r>
          </w:p>
        </w:tc>
        <w:tc>
          <w:tcPr>
            <w:tcW w:w="1283"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46.748</w:t>
            </w:r>
          </w:p>
        </w:tc>
        <w:tc>
          <w:tcPr>
            <w:tcW w:w="1250"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13.88</w:t>
            </w:r>
          </w:p>
        </w:tc>
        <w:tc>
          <w:tcPr>
            <w:tcW w:w="1200"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30.0</w:t>
            </w:r>
          </w:p>
        </w:tc>
        <w:tc>
          <w:tcPr>
            <w:tcW w:w="1000" w:type="dxa"/>
          </w:tcPr>
          <w:p>
            <w:pPr>
              <w:spacing w:line="360" w:lineRule="auto"/>
              <w:jc w:val="both"/>
              <w:rPr>
                <w:rFonts w:hint="default"/>
                <w:sz w:val="18"/>
                <w:szCs w:val="21"/>
                <w:vertAlign w:val="baseline"/>
                <w:lang w:val="en-US" w:eastAsia="zh-CN"/>
              </w:rPr>
            </w:pPr>
            <w:r>
              <w:rPr>
                <w:rFonts w:hint="eastAsia"/>
                <w:sz w:val="18"/>
                <w:szCs w:val="21"/>
                <w:vertAlign w:val="baseline"/>
                <w:lang w:val="en-US" w:eastAsia="zh-CN"/>
              </w:rPr>
              <w:t>90.628</w:t>
            </w:r>
          </w:p>
        </w:tc>
        <w:tc>
          <w:tcPr>
            <w:tcW w:w="1067"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4" w:type="dxa"/>
          </w:tcPr>
          <w:p>
            <w:pPr>
              <w:spacing w:line="360" w:lineRule="auto"/>
              <w:jc w:val="center"/>
              <w:rPr>
                <w:rFonts w:hint="eastAsia" w:eastAsiaTheme="minorEastAsia"/>
                <w:sz w:val="24"/>
                <w:szCs w:val="32"/>
                <w:vertAlign w:val="baseline"/>
                <w:lang w:val="en-US" w:eastAsia="zh-CN"/>
              </w:rPr>
            </w:pPr>
            <w:r>
              <w:rPr>
                <w:rFonts w:hint="eastAsia"/>
                <w:sz w:val="24"/>
                <w:szCs w:val="32"/>
                <w:vertAlign w:val="baseline"/>
                <w:lang w:val="en-US" w:eastAsia="zh-CN"/>
              </w:rPr>
              <w:t>4</w:t>
            </w:r>
          </w:p>
        </w:tc>
        <w:tc>
          <w:tcPr>
            <w:tcW w:w="2031"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河南乐泰建筑工程有限公司</w:t>
            </w:r>
          </w:p>
        </w:tc>
        <w:tc>
          <w:tcPr>
            <w:tcW w:w="1283"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45.420</w:t>
            </w:r>
          </w:p>
        </w:tc>
        <w:tc>
          <w:tcPr>
            <w:tcW w:w="1250"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13.02</w:t>
            </w:r>
          </w:p>
        </w:tc>
        <w:tc>
          <w:tcPr>
            <w:tcW w:w="1200"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30.0</w:t>
            </w:r>
          </w:p>
        </w:tc>
        <w:tc>
          <w:tcPr>
            <w:tcW w:w="1000"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88.44</w:t>
            </w:r>
          </w:p>
        </w:tc>
        <w:tc>
          <w:tcPr>
            <w:tcW w:w="1067"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4"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5</w:t>
            </w:r>
          </w:p>
        </w:tc>
        <w:tc>
          <w:tcPr>
            <w:tcW w:w="2031"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河南城昱建设工程有限公司</w:t>
            </w:r>
          </w:p>
        </w:tc>
        <w:tc>
          <w:tcPr>
            <w:tcW w:w="1283"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44.694</w:t>
            </w:r>
          </w:p>
        </w:tc>
        <w:tc>
          <w:tcPr>
            <w:tcW w:w="1250"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14.36</w:t>
            </w:r>
          </w:p>
        </w:tc>
        <w:tc>
          <w:tcPr>
            <w:tcW w:w="1200"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28.0</w:t>
            </w:r>
          </w:p>
        </w:tc>
        <w:tc>
          <w:tcPr>
            <w:tcW w:w="1000"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87.054</w:t>
            </w:r>
          </w:p>
        </w:tc>
        <w:tc>
          <w:tcPr>
            <w:tcW w:w="1067"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4"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6</w:t>
            </w:r>
          </w:p>
        </w:tc>
        <w:tc>
          <w:tcPr>
            <w:tcW w:w="2031"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河南芮优建筑工程有限公司</w:t>
            </w:r>
          </w:p>
        </w:tc>
        <w:tc>
          <w:tcPr>
            <w:tcW w:w="1283"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40.893</w:t>
            </w:r>
          </w:p>
        </w:tc>
        <w:tc>
          <w:tcPr>
            <w:tcW w:w="1250"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13.50</w:t>
            </w:r>
          </w:p>
        </w:tc>
        <w:tc>
          <w:tcPr>
            <w:tcW w:w="1200"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30.0</w:t>
            </w:r>
          </w:p>
        </w:tc>
        <w:tc>
          <w:tcPr>
            <w:tcW w:w="1000"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84.393</w:t>
            </w:r>
          </w:p>
        </w:tc>
        <w:tc>
          <w:tcPr>
            <w:tcW w:w="1067"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4"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7</w:t>
            </w:r>
          </w:p>
        </w:tc>
        <w:tc>
          <w:tcPr>
            <w:tcW w:w="2031"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河南恒屹致远建设工程有限公司</w:t>
            </w:r>
          </w:p>
        </w:tc>
        <w:tc>
          <w:tcPr>
            <w:tcW w:w="1283"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45.349</w:t>
            </w:r>
          </w:p>
        </w:tc>
        <w:tc>
          <w:tcPr>
            <w:tcW w:w="1250"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14.42</w:t>
            </w:r>
          </w:p>
        </w:tc>
        <w:tc>
          <w:tcPr>
            <w:tcW w:w="1200"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24.16</w:t>
            </w:r>
          </w:p>
        </w:tc>
        <w:tc>
          <w:tcPr>
            <w:tcW w:w="1000"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83.929</w:t>
            </w:r>
          </w:p>
        </w:tc>
        <w:tc>
          <w:tcPr>
            <w:tcW w:w="1067"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4"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8</w:t>
            </w:r>
          </w:p>
        </w:tc>
        <w:tc>
          <w:tcPr>
            <w:tcW w:w="2031" w:type="dxa"/>
            <w:vAlign w:val="top"/>
          </w:tcPr>
          <w:p>
            <w:pPr>
              <w:keepNext w:val="0"/>
              <w:keepLines w:val="0"/>
              <w:widowControl/>
              <w:suppressLineNumbers w:val="0"/>
              <w:shd w:val="clear" w:fill="FFFFFF"/>
              <w:bidi w:val="0"/>
              <w:spacing w:before="15" w:beforeAutospacing="0" w:line="15" w:lineRule="atLeast"/>
              <w:ind w:left="0" w:leftChars="0" w:right="0" w:rightChars="0"/>
              <w:jc w:val="left"/>
              <w:rPr>
                <w:rFonts w:hint="default" w:asciiTheme="minorHAnsi" w:hAnsiTheme="minorHAnsi" w:eastAsiaTheme="minorEastAsia" w:cstheme="minorBidi"/>
                <w:kern w:val="2"/>
                <w:sz w:val="24"/>
                <w:szCs w:val="32"/>
                <w:vertAlign w:val="baseline"/>
                <w:lang w:val="en-US" w:eastAsia="zh-CN" w:bidi="ar-SA"/>
              </w:rPr>
            </w:pPr>
            <w:r>
              <w:rPr>
                <w:rFonts w:hint="default" w:ascii="monospace" w:hAnsi="monospace" w:eastAsia="monospace" w:cs="monospace"/>
                <w:kern w:val="0"/>
                <w:sz w:val="18"/>
                <w:szCs w:val="18"/>
                <w:shd w:val="clear" w:fill="FFFFFF"/>
                <w:lang w:val="en-US" w:eastAsia="zh-CN" w:bidi="ar"/>
              </w:rPr>
              <w:t>河南</w:t>
            </w:r>
            <w:r>
              <w:rPr>
                <w:rFonts w:hint="eastAsia" w:ascii="monospace" w:hAnsi="monospace" w:eastAsia="monospace" w:cs="monospace"/>
                <w:kern w:val="0"/>
                <w:sz w:val="18"/>
                <w:szCs w:val="18"/>
                <w:shd w:val="clear" w:fill="FFFFFF"/>
                <w:lang w:val="en-US" w:eastAsia="zh-CN" w:bidi="ar"/>
              </w:rPr>
              <w:t>鑫政德园林建筑</w:t>
            </w:r>
            <w:r>
              <w:rPr>
                <w:rFonts w:hint="default" w:ascii="monospace" w:hAnsi="monospace" w:eastAsia="monospace" w:cs="monospace"/>
                <w:kern w:val="0"/>
                <w:sz w:val="18"/>
                <w:szCs w:val="18"/>
                <w:shd w:val="clear" w:fill="FFFFFF"/>
                <w:lang w:val="en-US" w:eastAsia="zh-CN" w:bidi="ar"/>
              </w:rPr>
              <w:t>工程有限公司</w:t>
            </w:r>
          </w:p>
        </w:tc>
        <w:tc>
          <w:tcPr>
            <w:tcW w:w="1283" w:type="dxa"/>
            <w:vAlign w:val="top"/>
          </w:tcPr>
          <w:p>
            <w:pPr>
              <w:spacing w:line="360" w:lineRule="auto"/>
              <w:jc w:val="center"/>
              <w:rPr>
                <w:rFonts w:hint="eastAsia" w:asciiTheme="minorHAnsi" w:hAnsiTheme="minorHAnsi" w:eastAsiaTheme="minorEastAsia" w:cstheme="minorBidi"/>
                <w:kern w:val="2"/>
                <w:sz w:val="18"/>
                <w:szCs w:val="21"/>
                <w:vertAlign w:val="baseline"/>
                <w:lang w:val="en-US" w:eastAsia="zh-CN" w:bidi="ar-SA"/>
              </w:rPr>
            </w:pPr>
            <w:r>
              <w:rPr>
                <w:rFonts w:hint="eastAsia"/>
                <w:sz w:val="18"/>
                <w:szCs w:val="21"/>
                <w:vertAlign w:val="baseline"/>
                <w:lang w:val="en-US" w:eastAsia="zh-CN"/>
              </w:rPr>
              <w:t>39.527</w:t>
            </w:r>
          </w:p>
        </w:tc>
        <w:tc>
          <w:tcPr>
            <w:tcW w:w="1250" w:type="dxa"/>
            <w:vAlign w:val="top"/>
          </w:tcPr>
          <w:p>
            <w:pPr>
              <w:spacing w:line="360" w:lineRule="auto"/>
              <w:jc w:val="center"/>
              <w:rPr>
                <w:rFonts w:hint="eastAsia" w:asciiTheme="minorHAnsi" w:hAnsiTheme="minorHAnsi" w:eastAsiaTheme="minorEastAsia" w:cstheme="minorBidi"/>
                <w:kern w:val="2"/>
                <w:sz w:val="18"/>
                <w:szCs w:val="21"/>
                <w:vertAlign w:val="baseline"/>
                <w:lang w:val="en-US" w:eastAsia="zh-CN" w:bidi="ar-SA"/>
              </w:rPr>
            </w:pPr>
            <w:r>
              <w:rPr>
                <w:rFonts w:hint="eastAsia"/>
                <w:sz w:val="18"/>
                <w:szCs w:val="21"/>
                <w:vertAlign w:val="baseline"/>
                <w:lang w:val="en-US" w:eastAsia="zh-CN"/>
              </w:rPr>
              <w:t>13.28</w:t>
            </w:r>
          </w:p>
        </w:tc>
        <w:tc>
          <w:tcPr>
            <w:tcW w:w="1200" w:type="dxa"/>
            <w:vAlign w:val="top"/>
          </w:tcPr>
          <w:p>
            <w:pPr>
              <w:spacing w:line="360" w:lineRule="auto"/>
              <w:jc w:val="center"/>
              <w:rPr>
                <w:rFonts w:hint="eastAsia" w:asciiTheme="minorHAnsi" w:hAnsiTheme="minorHAnsi" w:eastAsiaTheme="minorEastAsia" w:cstheme="minorBidi"/>
                <w:kern w:val="2"/>
                <w:sz w:val="18"/>
                <w:szCs w:val="21"/>
                <w:vertAlign w:val="baseline"/>
                <w:lang w:val="en-US" w:eastAsia="zh-CN" w:bidi="ar-SA"/>
              </w:rPr>
            </w:pPr>
            <w:r>
              <w:rPr>
                <w:rFonts w:hint="eastAsia"/>
                <w:sz w:val="18"/>
                <w:szCs w:val="21"/>
                <w:vertAlign w:val="baseline"/>
                <w:lang w:val="en-US" w:eastAsia="zh-CN"/>
              </w:rPr>
              <w:t>20.0</w:t>
            </w:r>
          </w:p>
        </w:tc>
        <w:tc>
          <w:tcPr>
            <w:tcW w:w="1000" w:type="dxa"/>
            <w:vAlign w:val="top"/>
          </w:tcPr>
          <w:p>
            <w:pPr>
              <w:spacing w:line="360" w:lineRule="auto"/>
              <w:jc w:val="center"/>
              <w:rPr>
                <w:rFonts w:hint="eastAsia" w:asciiTheme="minorHAnsi" w:hAnsiTheme="minorHAnsi" w:eastAsiaTheme="minorEastAsia" w:cstheme="minorBidi"/>
                <w:kern w:val="2"/>
                <w:sz w:val="18"/>
                <w:szCs w:val="21"/>
                <w:vertAlign w:val="baseline"/>
                <w:lang w:val="en-US" w:eastAsia="zh-CN" w:bidi="ar-SA"/>
              </w:rPr>
            </w:pPr>
            <w:r>
              <w:rPr>
                <w:rFonts w:hint="eastAsia"/>
                <w:sz w:val="18"/>
                <w:szCs w:val="21"/>
                <w:vertAlign w:val="baseline"/>
                <w:lang w:val="en-US" w:eastAsia="zh-CN"/>
              </w:rPr>
              <w:t>72.807</w:t>
            </w:r>
          </w:p>
        </w:tc>
        <w:tc>
          <w:tcPr>
            <w:tcW w:w="1067" w:type="dxa"/>
            <w:vAlign w:val="top"/>
          </w:tcPr>
          <w:p>
            <w:pPr>
              <w:spacing w:line="360" w:lineRule="auto"/>
              <w:jc w:val="center"/>
              <w:rPr>
                <w:rFonts w:hint="eastAsia" w:asciiTheme="minorHAnsi" w:hAnsiTheme="minorHAnsi" w:eastAsiaTheme="minorEastAsia" w:cstheme="minorBidi"/>
                <w:kern w:val="2"/>
                <w:sz w:val="18"/>
                <w:szCs w:val="21"/>
                <w:vertAlign w:val="baseline"/>
                <w:lang w:val="en-US" w:eastAsia="zh-CN" w:bidi="ar-SA"/>
              </w:rPr>
            </w:pPr>
            <w:r>
              <w:rPr>
                <w:rFonts w:hint="eastAsia"/>
                <w:sz w:val="18"/>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4"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9</w:t>
            </w:r>
          </w:p>
        </w:tc>
        <w:tc>
          <w:tcPr>
            <w:tcW w:w="2031" w:type="dxa"/>
          </w:tcPr>
          <w:p>
            <w:pPr>
              <w:keepNext w:val="0"/>
              <w:keepLines w:val="0"/>
              <w:widowControl/>
              <w:suppressLineNumbers w:val="0"/>
              <w:shd w:val="clear" w:fill="FFFFFF"/>
              <w:bidi w:val="0"/>
              <w:spacing w:before="15" w:beforeAutospacing="0" w:line="15" w:lineRule="atLeast"/>
              <w:ind w:left="0" w:right="0"/>
              <w:jc w:val="left"/>
              <w:rPr>
                <w:rFonts w:hint="eastAsia"/>
                <w:sz w:val="24"/>
                <w:szCs w:val="32"/>
                <w:vertAlign w:val="baseline"/>
              </w:rPr>
            </w:pPr>
            <w:r>
              <w:rPr>
                <w:rFonts w:hint="default" w:ascii="monospace" w:hAnsi="monospace" w:eastAsia="monospace" w:cs="monospace"/>
                <w:kern w:val="0"/>
                <w:sz w:val="18"/>
                <w:szCs w:val="18"/>
                <w:shd w:val="clear" w:fill="FFFFFF"/>
                <w:lang w:val="en-US" w:eastAsia="zh-CN" w:bidi="ar"/>
              </w:rPr>
              <w:t>河南润铭泽建设工程有限公司</w:t>
            </w:r>
          </w:p>
        </w:tc>
        <w:tc>
          <w:tcPr>
            <w:tcW w:w="1283"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46.898</w:t>
            </w:r>
          </w:p>
        </w:tc>
        <w:tc>
          <w:tcPr>
            <w:tcW w:w="1250"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13.66</w:t>
            </w:r>
          </w:p>
        </w:tc>
        <w:tc>
          <w:tcPr>
            <w:tcW w:w="1200"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10</w:t>
            </w:r>
          </w:p>
        </w:tc>
        <w:tc>
          <w:tcPr>
            <w:tcW w:w="1000" w:type="dxa"/>
          </w:tcPr>
          <w:p>
            <w:pPr>
              <w:spacing w:line="360" w:lineRule="auto"/>
              <w:jc w:val="both"/>
              <w:rPr>
                <w:rFonts w:hint="default"/>
                <w:sz w:val="18"/>
                <w:szCs w:val="21"/>
                <w:vertAlign w:val="baseline"/>
                <w:lang w:val="en-US" w:eastAsia="zh-CN"/>
              </w:rPr>
            </w:pPr>
            <w:r>
              <w:rPr>
                <w:rFonts w:hint="eastAsia"/>
                <w:sz w:val="18"/>
                <w:szCs w:val="21"/>
                <w:vertAlign w:val="baseline"/>
                <w:lang w:val="en-US" w:eastAsia="zh-CN"/>
              </w:rPr>
              <w:t>70.558</w:t>
            </w:r>
          </w:p>
        </w:tc>
        <w:tc>
          <w:tcPr>
            <w:tcW w:w="1067"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4"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10</w:t>
            </w:r>
          </w:p>
        </w:tc>
        <w:tc>
          <w:tcPr>
            <w:tcW w:w="2031" w:type="dxa"/>
          </w:tcPr>
          <w:p>
            <w:pPr>
              <w:keepNext w:val="0"/>
              <w:keepLines w:val="0"/>
              <w:widowControl/>
              <w:suppressLineNumbers w:val="0"/>
              <w:shd w:val="clear" w:fill="FFFFFF"/>
              <w:bidi w:val="0"/>
              <w:spacing w:before="15" w:beforeAutospacing="0" w:line="15" w:lineRule="atLeast"/>
              <w:ind w:left="0" w:right="0"/>
              <w:jc w:val="left"/>
              <w:rPr>
                <w:rFonts w:hint="default"/>
                <w:sz w:val="24"/>
                <w:szCs w:val="32"/>
                <w:vertAlign w:val="baseline"/>
                <w:lang w:val="en-US"/>
              </w:rPr>
            </w:pPr>
            <w:r>
              <w:rPr>
                <w:rFonts w:hint="eastAsia" w:ascii="monospace" w:hAnsi="monospace" w:eastAsia="monospace" w:cs="monospace"/>
                <w:kern w:val="0"/>
                <w:sz w:val="18"/>
                <w:szCs w:val="18"/>
                <w:shd w:val="clear" w:fill="FFFFFF"/>
                <w:lang w:val="en-US" w:eastAsia="zh-CN" w:bidi="ar"/>
              </w:rPr>
              <w:t>长河建业建设集团有限公司</w:t>
            </w:r>
          </w:p>
        </w:tc>
        <w:tc>
          <w:tcPr>
            <w:tcW w:w="1283"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44.247</w:t>
            </w:r>
          </w:p>
        </w:tc>
        <w:tc>
          <w:tcPr>
            <w:tcW w:w="1250"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13.70</w:t>
            </w:r>
          </w:p>
        </w:tc>
        <w:tc>
          <w:tcPr>
            <w:tcW w:w="1200"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10.0</w:t>
            </w:r>
          </w:p>
        </w:tc>
        <w:tc>
          <w:tcPr>
            <w:tcW w:w="1000"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67.947</w:t>
            </w:r>
          </w:p>
        </w:tc>
        <w:tc>
          <w:tcPr>
            <w:tcW w:w="1067"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4"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11</w:t>
            </w:r>
          </w:p>
        </w:tc>
        <w:tc>
          <w:tcPr>
            <w:tcW w:w="2031" w:type="dxa"/>
          </w:tcPr>
          <w:p>
            <w:pPr>
              <w:keepNext w:val="0"/>
              <w:keepLines w:val="0"/>
              <w:widowControl/>
              <w:suppressLineNumbers w:val="0"/>
              <w:shd w:val="clear" w:fill="FFFFFF"/>
              <w:bidi w:val="0"/>
              <w:spacing w:before="15" w:beforeAutospacing="0" w:line="15" w:lineRule="atLeast"/>
              <w:ind w:left="0" w:right="0"/>
              <w:jc w:val="left"/>
              <w:rPr>
                <w:rFonts w:hint="default"/>
                <w:sz w:val="24"/>
                <w:szCs w:val="32"/>
                <w:vertAlign w:val="baseline"/>
                <w:lang w:val="en-US"/>
              </w:rPr>
            </w:pPr>
            <w:r>
              <w:rPr>
                <w:rFonts w:hint="eastAsia" w:ascii="monospace" w:hAnsi="monospace" w:eastAsia="monospace" w:cs="monospace"/>
                <w:kern w:val="0"/>
                <w:sz w:val="18"/>
                <w:szCs w:val="18"/>
                <w:shd w:val="clear" w:fill="FFFFFF"/>
                <w:lang w:val="en-US" w:eastAsia="zh-CN" w:bidi="ar"/>
              </w:rPr>
              <w:t>河南亚都水利工程有限公司</w:t>
            </w:r>
          </w:p>
        </w:tc>
        <w:tc>
          <w:tcPr>
            <w:tcW w:w="1283"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43.240</w:t>
            </w:r>
          </w:p>
        </w:tc>
        <w:tc>
          <w:tcPr>
            <w:tcW w:w="1250"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13.40</w:t>
            </w:r>
          </w:p>
        </w:tc>
        <w:tc>
          <w:tcPr>
            <w:tcW w:w="1200"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10.0</w:t>
            </w:r>
          </w:p>
        </w:tc>
        <w:tc>
          <w:tcPr>
            <w:tcW w:w="1000"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66.64</w:t>
            </w:r>
          </w:p>
        </w:tc>
        <w:tc>
          <w:tcPr>
            <w:tcW w:w="1067"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4"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12</w:t>
            </w:r>
          </w:p>
        </w:tc>
        <w:tc>
          <w:tcPr>
            <w:tcW w:w="2031" w:type="dxa"/>
          </w:tcPr>
          <w:p>
            <w:pPr>
              <w:keepNext w:val="0"/>
              <w:keepLines w:val="0"/>
              <w:widowControl/>
              <w:suppressLineNumbers w:val="0"/>
              <w:shd w:val="clear" w:fill="FFFFFF"/>
              <w:bidi w:val="0"/>
              <w:spacing w:before="15" w:beforeAutospacing="0" w:line="15" w:lineRule="atLeast"/>
              <w:ind w:left="0" w:right="0"/>
              <w:jc w:val="left"/>
              <w:rPr>
                <w:rFonts w:hint="default"/>
                <w:sz w:val="24"/>
                <w:szCs w:val="32"/>
                <w:vertAlign w:val="baseline"/>
                <w:lang w:val="en-US"/>
              </w:rPr>
            </w:pPr>
            <w:r>
              <w:rPr>
                <w:rFonts w:hint="eastAsia" w:ascii="monospace" w:hAnsi="monospace" w:eastAsia="monospace" w:cs="monospace"/>
                <w:kern w:val="0"/>
                <w:sz w:val="18"/>
                <w:szCs w:val="18"/>
                <w:shd w:val="clear" w:fill="FFFFFF"/>
                <w:lang w:val="en-US" w:eastAsia="zh-CN" w:bidi="ar"/>
              </w:rPr>
              <w:t>柒点建设（河南）有限公司</w:t>
            </w:r>
          </w:p>
        </w:tc>
        <w:tc>
          <w:tcPr>
            <w:tcW w:w="1283"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46.825</w:t>
            </w:r>
          </w:p>
        </w:tc>
        <w:tc>
          <w:tcPr>
            <w:tcW w:w="1250"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11.74</w:t>
            </w:r>
          </w:p>
        </w:tc>
        <w:tc>
          <w:tcPr>
            <w:tcW w:w="1200"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8.0</w:t>
            </w:r>
          </w:p>
        </w:tc>
        <w:tc>
          <w:tcPr>
            <w:tcW w:w="1000"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66.565</w:t>
            </w:r>
          </w:p>
        </w:tc>
        <w:tc>
          <w:tcPr>
            <w:tcW w:w="1067"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4" w:type="dxa"/>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13</w:t>
            </w:r>
          </w:p>
        </w:tc>
        <w:tc>
          <w:tcPr>
            <w:tcW w:w="2031" w:type="dxa"/>
          </w:tcPr>
          <w:p>
            <w:pPr>
              <w:keepNext w:val="0"/>
              <w:keepLines w:val="0"/>
              <w:widowControl/>
              <w:suppressLineNumbers w:val="0"/>
              <w:shd w:val="clear" w:fill="FFFFFF"/>
              <w:bidi w:val="0"/>
              <w:spacing w:before="15" w:beforeAutospacing="0" w:line="15" w:lineRule="atLeast"/>
              <w:ind w:left="0" w:right="0"/>
              <w:jc w:val="left"/>
              <w:rPr>
                <w:rFonts w:hint="default"/>
                <w:sz w:val="24"/>
                <w:szCs w:val="32"/>
                <w:vertAlign w:val="baseline"/>
                <w:lang w:val="en-US"/>
              </w:rPr>
            </w:pPr>
            <w:r>
              <w:rPr>
                <w:rFonts w:hint="eastAsia" w:ascii="monospace" w:hAnsi="monospace" w:eastAsia="monospace" w:cs="monospace"/>
                <w:kern w:val="0"/>
                <w:sz w:val="18"/>
                <w:szCs w:val="18"/>
                <w:shd w:val="clear" w:fill="FFFFFF"/>
                <w:lang w:val="en-US" w:eastAsia="zh-CN" w:bidi="ar"/>
              </w:rPr>
              <w:t>驻马店市思源建设工程有限公司</w:t>
            </w:r>
          </w:p>
        </w:tc>
        <w:tc>
          <w:tcPr>
            <w:tcW w:w="1283"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43.591</w:t>
            </w:r>
          </w:p>
        </w:tc>
        <w:tc>
          <w:tcPr>
            <w:tcW w:w="1250"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12.86</w:t>
            </w:r>
          </w:p>
        </w:tc>
        <w:tc>
          <w:tcPr>
            <w:tcW w:w="1200"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10.0</w:t>
            </w:r>
          </w:p>
        </w:tc>
        <w:tc>
          <w:tcPr>
            <w:tcW w:w="1000"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66.451</w:t>
            </w:r>
          </w:p>
        </w:tc>
        <w:tc>
          <w:tcPr>
            <w:tcW w:w="1067" w:type="dxa"/>
          </w:tcPr>
          <w:p>
            <w:pPr>
              <w:spacing w:line="360" w:lineRule="auto"/>
              <w:jc w:val="center"/>
              <w:rPr>
                <w:rFonts w:hint="default"/>
                <w:sz w:val="18"/>
                <w:szCs w:val="21"/>
                <w:vertAlign w:val="baseline"/>
                <w:lang w:val="en-US" w:eastAsia="zh-CN"/>
              </w:rPr>
            </w:pPr>
            <w:r>
              <w:rPr>
                <w:rFonts w:hint="eastAsia"/>
                <w:sz w:val="18"/>
                <w:szCs w:val="21"/>
                <w:vertAlign w:val="baseline"/>
                <w:lang w:val="en-US" w:eastAsia="zh-CN"/>
              </w:rPr>
              <w:t>13</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b/>
          <w:bCs/>
          <w:i w:val="0"/>
          <w:iCs w:val="0"/>
          <w:caps w:val="0"/>
          <w:color w:val="333333"/>
          <w:spacing w:val="0"/>
          <w:kern w:val="0"/>
          <w:sz w:val="21"/>
          <w:szCs w:val="21"/>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Theme="minorHAnsi" w:hAnsiTheme="minorHAnsi" w:eastAsiaTheme="minorEastAsia" w:cstheme="minorBidi"/>
          <w:b/>
          <w:bCs/>
          <w:kern w:val="2"/>
          <w:sz w:val="24"/>
          <w:szCs w:val="32"/>
          <w:lang w:val="en-US" w:eastAsia="zh-CN" w:bidi="ar-SA"/>
        </w:rPr>
      </w:pPr>
      <w:r>
        <w:rPr>
          <w:rFonts w:hint="eastAsia" w:asciiTheme="minorHAnsi" w:hAnsiTheme="minorHAnsi" w:eastAsiaTheme="minorEastAsia" w:cstheme="minorBidi"/>
          <w:b/>
          <w:bCs/>
          <w:kern w:val="2"/>
          <w:sz w:val="24"/>
          <w:szCs w:val="32"/>
          <w:lang w:val="en-US" w:eastAsia="zh-CN" w:bidi="ar-SA"/>
        </w:rPr>
        <w:t>五、废标情况及原因：</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517"/>
        <w:gridCol w:w="1083"/>
        <w:gridCol w:w="5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55" w:type="dxa"/>
          </w:tcPr>
          <w:p>
            <w:pPr>
              <w:spacing w:line="360" w:lineRule="auto"/>
              <w:jc w:val="center"/>
              <w:rPr>
                <w:rFonts w:hint="default" w:eastAsiaTheme="minorEastAsia"/>
                <w:b/>
                <w:bCs/>
                <w:sz w:val="21"/>
                <w:szCs w:val="24"/>
                <w:vertAlign w:val="baseline"/>
                <w:lang w:val="en-US" w:eastAsia="zh-CN"/>
              </w:rPr>
            </w:pPr>
            <w:r>
              <w:rPr>
                <w:rFonts w:hint="eastAsia"/>
                <w:b/>
                <w:bCs/>
                <w:sz w:val="21"/>
                <w:szCs w:val="24"/>
                <w:vertAlign w:val="baseline"/>
                <w:lang w:val="en-US" w:eastAsia="zh-CN"/>
              </w:rPr>
              <w:t>序号</w:t>
            </w:r>
          </w:p>
        </w:tc>
        <w:tc>
          <w:tcPr>
            <w:tcW w:w="1517" w:type="dxa"/>
          </w:tcPr>
          <w:p>
            <w:pPr>
              <w:spacing w:line="360" w:lineRule="auto"/>
              <w:jc w:val="center"/>
              <w:rPr>
                <w:rFonts w:hint="default" w:eastAsiaTheme="minorEastAsia"/>
                <w:b/>
                <w:bCs/>
                <w:sz w:val="21"/>
                <w:szCs w:val="24"/>
                <w:vertAlign w:val="baseline"/>
                <w:lang w:val="en-US" w:eastAsia="zh-CN"/>
              </w:rPr>
            </w:pPr>
            <w:r>
              <w:rPr>
                <w:rFonts w:hint="eastAsia"/>
                <w:b/>
                <w:bCs/>
                <w:sz w:val="21"/>
                <w:szCs w:val="24"/>
                <w:vertAlign w:val="baseline"/>
                <w:lang w:val="en-US" w:eastAsia="zh-CN"/>
              </w:rPr>
              <w:t>投标单位名称</w:t>
            </w:r>
          </w:p>
        </w:tc>
        <w:tc>
          <w:tcPr>
            <w:tcW w:w="1083" w:type="dxa"/>
          </w:tcPr>
          <w:p>
            <w:pPr>
              <w:spacing w:line="360" w:lineRule="auto"/>
              <w:jc w:val="center"/>
              <w:rPr>
                <w:rFonts w:hint="default" w:eastAsiaTheme="minorEastAsia"/>
                <w:b/>
                <w:bCs/>
                <w:sz w:val="21"/>
                <w:szCs w:val="24"/>
                <w:vertAlign w:val="baseline"/>
                <w:lang w:val="en-US" w:eastAsia="zh-CN"/>
              </w:rPr>
            </w:pPr>
            <w:r>
              <w:rPr>
                <w:rFonts w:hint="eastAsia"/>
                <w:b/>
                <w:bCs/>
                <w:sz w:val="21"/>
                <w:szCs w:val="24"/>
                <w:vertAlign w:val="baseline"/>
                <w:lang w:val="en-US" w:eastAsia="zh-CN"/>
              </w:rPr>
              <w:t>废标节点</w:t>
            </w:r>
          </w:p>
        </w:tc>
        <w:tc>
          <w:tcPr>
            <w:tcW w:w="5034" w:type="dxa"/>
          </w:tcPr>
          <w:p>
            <w:pPr>
              <w:spacing w:line="360" w:lineRule="auto"/>
              <w:jc w:val="center"/>
              <w:rPr>
                <w:rFonts w:hint="default" w:eastAsiaTheme="minorEastAsia"/>
                <w:b/>
                <w:bCs/>
                <w:sz w:val="21"/>
                <w:szCs w:val="24"/>
                <w:vertAlign w:val="baseline"/>
                <w:lang w:val="en-US" w:eastAsia="zh-CN"/>
              </w:rPr>
            </w:pPr>
            <w:r>
              <w:rPr>
                <w:rFonts w:hint="eastAsia"/>
                <w:b/>
                <w:bCs/>
                <w:sz w:val="21"/>
                <w:szCs w:val="24"/>
                <w:vertAlign w:val="baseline"/>
                <w:lang w:val="en-US" w:eastAsia="zh-CN"/>
              </w:rPr>
              <w:t>废标原因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655" w:type="dxa"/>
          </w:tcPr>
          <w:p>
            <w:pPr>
              <w:spacing w:line="360" w:lineRule="auto"/>
              <w:rPr>
                <w:rFonts w:hint="default" w:ascii="monospace" w:hAnsi="monospace" w:eastAsia="monospace" w:cs="monospace"/>
                <w:kern w:val="0"/>
                <w:sz w:val="18"/>
                <w:szCs w:val="18"/>
                <w:shd w:val="clear" w:fill="FFFFFF"/>
                <w:lang w:val="en-US" w:eastAsia="zh-CN" w:bidi="ar"/>
              </w:rPr>
            </w:pPr>
            <w:r>
              <w:rPr>
                <w:rFonts w:hint="eastAsia" w:ascii="monospace" w:hAnsi="monospace" w:eastAsia="monospace" w:cs="monospace"/>
                <w:kern w:val="0"/>
                <w:sz w:val="18"/>
                <w:szCs w:val="18"/>
                <w:shd w:val="clear" w:fill="FFFFFF"/>
                <w:lang w:val="en-US" w:eastAsia="zh-CN" w:bidi="ar"/>
              </w:rPr>
              <w:t>1</w:t>
            </w:r>
          </w:p>
        </w:tc>
        <w:tc>
          <w:tcPr>
            <w:tcW w:w="1517" w:type="dxa"/>
          </w:tcPr>
          <w:p>
            <w:pPr>
              <w:spacing w:line="360" w:lineRule="auto"/>
              <w:rPr>
                <w:rFonts w:hint="default" w:ascii="monospace" w:hAnsi="monospace" w:eastAsia="monospace" w:cs="monospace"/>
                <w:kern w:val="0"/>
                <w:sz w:val="18"/>
                <w:szCs w:val="18"/>
                <w:shd w:val="clear" w:fill="FFFFFF"/>
                <w:lang w:val="en-US" w:eastAsia="zh-CN" w:bidi="ar"/>
              </w:rPr>
            </w:pPr>
            <w:r>
              <w:rPr>
                <w:rFonts w:hint="default" w:ascii="monospace" w:hAnsi="monospace" w:eastAsia="monospace" w:cs="monospace"/>
                <w:kern w:val="0"/>
                <w:sz w:val="18"/>
                <w:szCs w:val="18"/>
                <w:shd w:val="clear" w:fill="FFFFFF"/>
                <w:lang w:val="en-US" w:eastAsia="zh-CN" w:bidi="ar"/>
              </w:rPr>
              <w:t>河南硕禄建设工程有限公司</w:t>
            </w:r>
          </w:p>
        </w:tc>
        <w:tc>
          <w:tcPr>
            <w:tcW w:w="1083" w:type="dxa"/>
          </w:tcPr>
          <w:p>
            <w:pPr>
              <w:spacing w:line="360" w:lineRule="auto"/>
              <w:rPr>
                <w:rFonts w:hint="eastAsia" w:ascii="monospace" w:hAnsi="monospace" w:eastAsia="monospace" w:cs="monospace"/>
                <w:kern w:val="0"/>
                <w:sz w:val="18"/>
                <w:szCs w:val="18"/>
                <w:shd w:val="clear" w:fill="FFFFFF"/>
                <w:lang w:val="en-US" w:eastAsia="zh-CN" w:bidi="ar"/>
              </w:rPr>
            </w:pPr>
            <w:bookmarkStart w:id="4" w:name="OLE_LINK4"/>
          </w:p>
          <w:p>
            <w:pPr>
              <w:spacing w:line="360" w:lineRule="auto"/>
              <w:rPr>
                <w:rFonts w:hint="default" w:ascii="monospace" w:hAnsi="monospace" w:eastAsia="monospace" w:cs="monospace"/>
                <w:kern w:val="0"/>
                <w:sz w:val="18"/>
                <w:szCs w:val="18"/>
                <w:shd w:val="clear" w:fill="FFFFFF"/>
                <w:lang w:val="en-US" w:eastAsia="zh-CN" w:bidi="ar"/>
              </w:rPr>
            </w:pPr>
            <w:r>
              <w:rPr>
                <w:rFonts w:hint="eastAsia" w:ascii="monospace" w:hAnsi="monospace" w:eastAsia="monospace" w:cs="monospace"/>
                <w:kern w:val="0"/>
                <w:sz w:val="18"/>
                <w:szCs w:val="18"/>
                <w:shd w:val="clear" w:fill="FFFFFF"/>
                <w:lang w:val="en-US" w:eastAsia="zh-CN" w:bidi="ar"/>
              </w:rPr>
              <w:t>资格审查</w:t>
            </w:r>
            <w:bookmarkEnd w:id="4"/>
          </w:p>
        </w:tc>
        <w:tc>
          <w:tcPr>
            <w:tcW w:w="5034" w:type="dxa"/>
          </w:tcPr>
          <w:p>
            <w:pPr>
              <w:spacing w:line="360" w:lineRule="auto"/>
              <w:rPr>
                <w:rFonts w:hint="default" w:ascii="monospace" w:hAnsi="monospace" w:eastAsia="monospace" w:cs="monospace"/>
                <w:kern w:val="0"/>
                <w:sz w:val="18"/>
                <w:szCs w:val="18"/>
                <w:shd w:val="clear" w:fill="FFFFFF"/>
                <w:lang w:val="en-US" w:eastAsia="zh-CN" w:bidi="ar"/>
              </w:rPr>
            </w:pPr>
            <w:r>
              <w:rPr>
                <w:rFonts w:hint="default" w:ascii="monospace" w:hAnsi="monospace" w:eastAsia="monospace" w:cs="monospace"/>
                <w:kern w:val="0"/>
                <w:sz w:val="18"/>
                <w:szCs w:val="18"/>
                <w:shd w:val="clear" w:fill="FFFFFF"/>
                <w:lang w:val="en-US" w:eastAsia="zh-CN" w:bidi="ar"/>
              </w:rPr>
              <w:t>资格审查材料（不见面查看）菜单下未上传营业执照、安全生产许可证。依据招标文件附</w:t>
            </w:r>
          </w:p>
          <w:p>
            <w:pPr>
              <w:spacing w:line="360" w:lineRule="auto"/>
              <w:rPr>
                <w:rFonts w:hint="default" w:ascii="monospace" w:hAnsi="monospace" w:eastAsia="monospace" w:cs="monospace"/>
                <w:kern w:val="0"/>
                <w:sz w:val="18"/>
                <w:szCs w:val="18"/>
                <w:shd w:val="clear" w:fill="FFFFFF"/>
                <w:lang w:val="en-US" w:eastAsia="zh-CN" w:bidi="ar"/>
              </w:rPr>
            </w:pPr>
            <w:r>
              <w:rPr>
                <w:rFonts w:hint="default" w:ascii="monospace" w:hAnsi="monospace" w:eastAsia="monospace" w:cs="monospace"/>
                <w:kern w:val="0"/>
                <w:sz w:val="18"/>
                <w:szCs w:val="18"/>
                <w:shd w:val="clear" w:fill="FFFFFF"/>
                <w:lang w:val="en-US" w:eastAsia="zh-CN" w:bidi="ar"/>
              </w:rPr>
              <w:t>件B否决投标的情形8.1条要求，否决该投标。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55" w:type="dxa"/>
          </w:tcPr>
          <w:p>
            <w:pPr>
              <w:spacing w:line="360" w:lineRule="auto"/>
              <w:rPr>
                <w:rFonts w:hint="default" w:ascii="monospace" w:hAnsi="monospace" w:eastAsia="monospace" w:cs="monospace"/>
                <w:kern w:val="0"/>
                <w:sz w:val="18"/>
                <w:szCs w:val="18"/>
                <w:shd w:val="clear" w:fill="FFFFFF"/>
                <w:lang w:val="en-US" w:eastAsia="zh-CN" w:bidi="ar"/>
              </w:rPr>
            </w:pPr>
            <w:r>
              <w:rPr>
                <w:rFonts w:hint="eastAsia" w:ascii="monospace" w:hAnsi="monospace" w:eastAsia="monospace" w:cs="monospace"/>
                <w:kern w:val="0"/>
                <w:sz w:val="18"/>
                <w:szCs w:val="18"/>
                <w:shd w:val="clear" w:fill="FFFFFF"/>
                <w:lang w:val="en-US" w:eastAsia="zh-CN" w:bidi="ar"/>
              </w:rPr>
              <w:t>2</w:t>
            </w:r>
          </w:p>
        </w:tc>
        <w:tc>
          <w:tcPr>
            <w:tcW w:w="1517" w:type="dxa"/>
          </w:tcPr>
          <w:p>
            <w:pPr>
              <w:spacing w:line="360" w:lineRule="auto"/>
              <w:rPr>
                <w:rFonts w:hint="default" w:ascii="monospace" w:hAnsi="monospace" w:eastAsia="monospace" w:cs="monospace"/>
                <w:kern w:val="0"/>
                <w:sz w:val="18"/>
                <w:szCs w:val="18"/>
                <w:shd w:val="clear" w:fill="FFFFFF"/>
                <w:lang w:val="en-US" w:eastAsia="zh-CN" w:bidi="ar"/>
              </w:rPr>
            </w:pPr>
            <w:r>
              <w:rPr>
                <w:rFonts w:hint="default" w:ascii="monospace" w:hAnsi="monospace" w:eastAsia="monospace" w:cs="monospace"/>
                <w:kern w:val="0"/>
                <w:sz w:val="18"/>
                <w:szCs w:val="18"/>
                <w:shd w:val="clear" w:fill="FFFFFF"/>
                <w:lang w:val="en-US" w:eastAsia="zh-CN" w:bidi="ar"/>
              </w:rPr>
              <w:t>乾路工程有限公司</w:t>
            </w:r>
          </w:p>
        </w:tc>
        <w:tc>
          <w:tcPr>
            <w:tcW w:w="1083" w:type="dxa"/>
          </w:tcPr>
          <w:p>
            <w:pPr>
              <w:spacing w:line="360" w:lineRule="auto"/>
              <w:rPr>
                <w:rFonts w:hint="eastAsia" w:ascii="monospace" w:hAnsi="monospace" w:eastAsia="monospace" w:cs="monospace"/>
                <w:kern w:val="0"/>
                <w:sz w:val="18"/>
                <w:szCs w:val="18"/>
                <w:shd w:val="clear" w:fill="FFFFFF"/>
                <w:lang w:val="en-US" w:eastAsia="zh-CN" w:bidi="ar"/>
              </w:rPr>
            </w:pPr>
          </w:p>
          <w:p>
            <w:pPr>
              <w:spacing w:line="360" w:lineRule="auto"/>
              <w:rPr>
                <w:rFonts w:hint="default" w:ascii="monospace" w:hAnsi="monospace" w:eastAsia="monospace" w:cs="monospace"/>
                <w:kern w:val="0"/>
                <w:sz w:val="18"/>
                <w:szCs w:val="18"/>
                <w:shd w:val="clear" w:fill="FFFFFF"/>
                <w:lang w:val="en-US" w:eastAsia="zh-CN" w:bidi="ar"/>
              </w:rPr>
            </w:pPr>
            <w:r>
              <w:rPr>
                <w:rFonts w:hint="eastAsia" w:ascii="monospace" w:hAnsi="monospace" w:eastAsia="monospace" w:cs="monospace"/>
                <w:kern w:val="0"/>
                <w:sz w:val="18"/>
                <w:szCs w:val="18"/>
                <w:shd w:val="clear" w:fill="FFFFFF"/>
                <w:lang w:val="en-US" w:eastAsia="zh-CN" w:bidi="ar"/>
              </w:rPr>
              <w:t>资格审查</w:t>
            </w:r>
          </w:p>
        </w:tc>
        <w:tc>
          <w:tcPr>
            <w:tcW w:w="5034" w:type="dxa"/>
          </w:tcPr>
          <w:p>
            <w:pPr>
              <w:spacing w:line="360" w:lineRule="auto"/>
              <w:rPr>
                <w:rFonts w:hint="default" w:ascii="monospace" w:hAnsi="monospace" w:eastAsia="monospace" w:cs="monospace"/>
                <w:kern w:val="0"/>
                <w:sz w:val="18"/>
                <w:szCs w:val="18"/>
                <w:shd w:val="clear" w:fill="FFFFFF"/>
                <w:lang w:val="en-US" w:eastAsia="zh-CN" w:bidi="ar"/>
              </w:rPr>
            </w:pPr>
            <w:r>
              <w:rPr>
                <w:rFonts w:hint="default" w:ascii="monospace" w:hAnsi="monospace" w:eastAsia="monospace" w:cs="monospace"/>
                <w:kern w:val="0"/>
                <w:sz w:val="18"/>
                <w:szCs w:val="18"/>
                <w:shd w:val="clear" w:fill="FFFFFF"/>
                <w:lang w:val="en-US" w:eastAsia="zh-CN" w:bidi="ar"/>
              </w:rPr>
              <w:t>资格审查材料（不见面查看）菜单下未上传营业执照、安全生产许可证。依据招标文件附件B否决投标的情形8.1条要求，否决该投标。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55" w:type="dxa"/>
          </w:tcPr>
          <w:p>
            <w:pPr>
              <w:spacing w:line="360" w:lineRule="auto"/>
              <w:rPr>
                <w:rFonts w:hint="default" w:ascii="monospace" w:hAnsi="monospace" w:eastAsia="monospace" w:cs="monospace"/>
                <w:kern w:val="0"/>
                <w:sz w:val="18"/>
                <w:szCs w:val="18"/>
                <w:shd w:val="clear" w:fill="FFFFFF"/>
                <w:lang w:val="en-US" w:eastAsia="zh-CN" w:bidi="ar"/>
              </w:rPr>
            </w:pPr>
          </w:p>
          <w:p>
            <w:pPr>
              <w:spacing w:line="360" w:lineRule="auto"/>
              <w:rPr>
                <w:rFonts w:hint="default" w:ascii="monospace" w:hAnsi="monospace" w:eastAsia="monospace" w:cs="monospace"/>
                <w:kern w:val="0"/>
                <w:sz w:val="18"/>
                <w:szCs w:val="18"/>
                <w:shd w:val="clear" w:fill="FFFFFF"/>
                <w:lang w:val="en-US" w:eastAsia="zh-CN" w:bidi="ar"/>
              </w:rPr>
            </w:pPr>
            <w:r>
              <w:rPr>
                <w:rFonts w:hint="eastAsia" w:ascii="monospace" w:hAnsi="monospace" w:eastAsia="monospace" w:cs="monospace"/>
                <w:kern w:val="0"/>
                <w:sz w:val="18"/>
                <w:szCs w:val="18"/>
                <w:shd w:val="clear" w:fill="FFFFFF"/>
                <w:lang w:val="en-US" w:eastAsia="zh-CN" w:bidi="ar"/>
              </w:rPr>
              <w:t>3</w:t>
            </w:r>
          </w:p>
        </w:tc>
        <w:tc>
          <w:tcPr>
            <w:tcW w:w="1517" w:type="dxa"/>
          </w:tcPr>
          <w:p>
            <w:pPr>
              <w:spacing w:line="360" w:lineRule="auto"/>
              <w:rPr>
                <w:rFonts w:hint="default" w:ascii="monospace" w:hAnsi="monospace" w:eastAsia="monospace" w:cs="monospace"/>
                <w:kern w:val="0"/>
                <w:sz w:val="18"/>
                <w:szCs w:val="18"/>
                <w:shd w:val="clear" w:fill="FFFFFF"/>
                <w:lang w:val="en-US" w:eastAsia="zh-CN" w:bidi="ar"/>
              </w:rPr>
            </w:pPr>
            <w:r>
              <w:rPr>
                <w:rFonts w:hint="default" w:ascii="monospace" w:hAnsi="monospace" w:eastAsia="monospace" w:cs="monospace"/>
                <w:kern w:val="0"/>
                <w:sz w:val="18"/>
                <w:szCs w:val="18"/>
                <w:shd w:val="clear" w:fill="FFFFFF"/>
                <w:lang w:val="en-US" w:eastAsia="zh-CN" w:bidi="ar"/>
              </w:rPr>
              <w:t>河南民科建设工程有限公司</w:t>
            </w:r>
          </w:p>
        </w:tc>
        <w:tc>
          <w:tcPr>
            <w:tcW w:w="1083" w:type="dxa"/>
          </w:tcPr>
          <w:p>
            <w:pPr>
              <w:spacing w:line="360" w:lineRule="auto"/>
              <w:rPr>
                <w:rFonts w:hint="eastAsia" w:ascii="monospace" w:hAnsi="monospace" w:eastAsia="monospace" w:cs="monospace"/>
                <w:kern w:val="0"/>
                <w:sz w:val="18"/>
                <w:szCs w:val="18"/>
                <w:shd w:val="clear" w:fill="FFFFFF"/>
                <w:lang w:val="en-US" w:eastAsia="zh-CN" w:bidi="ar"/>
              </w:rPr>
            </w:pPr>
          </w:p>
          <w:p>
            <w:pPr>
              <w:spacing w:line="360" w:lineRule="auto"/>
              <w:rPr>
                <w:rFonts w:hint="default" w:ascii="monospace" w:hAnsi="monospace" w:eastAsia="monospace" w:cs="monospace"/>
                <w:kern w:val="0"/>
                <w:sz w:val="18"/>
                <w:szCs w:val="18"/>
                <w:shd w:val="clear" w:fill="FFFFFF"/>
                <w:lang w:val="en-US" w:eastAsia="zh-CN" w:bidi="ar"/>
              </w:rPr>
            </w:pPr>
            <w:r>
              <w:rPr>
                <w:rFonts w:hint="eastAsia" w:ascii="monospace" w:hAnsi="monospace" w:eastAsia="monospace" w:cs="monospace"/>
                <w:kern w:val="0"/>
                <w:sz w:val="18"/>
                <w:szCs w:val="18"/>
                <w:shd w:val="clear" w:fill="FFFFFF"/>
                <w:lang w:val="en-US" w:eastAsia="zh-CN" w:bidi="ar"/>
              </w:rPr>
              <w:t>资格审查</w:t>
            </w:r>
          </w:p>
        </w:tc>
        <w:tc>
          <w:tcPr>
            <w:tcW w:w="5034" w:type="dxa"/>
          </w:tcPr>
          <w:p>
            <w:pPr>
              <w:spacing w:line="360" w:lineRule="auto"/>
              <w:rPr>
                <w:rFonts w:hint="default" w:ascii="monospace" w:hAnsi="monospace" w:eastAsia="monospace" w:cs="monospace"/>
                <w:kern w:val="0"/>
                <w:sz w:val="18"/>
                <w:szCs w:val="18"/>
                <w:shd w:val="clear" w:fill="FFFFFF"/>
                <w:lang w:val="en-US" w:eastAsia="zh-CN" w:bidi="ar"/>
              </w:rPr>
            </w:pPr>
            <w:r>
              <w:rPr>
                <w:rFonts w:hint="default" w:ascii="monospace" w:hAnsi="monospace" w:eastAsia="monospace" w:cs="monospace"/>
                <w:kern w:val="0"/>
                <w:sz w:val="18"/>
                <w:szCs w:val="18"/>
                <w:shd w:val="clear" w:fill="FFFFFF"/>
                <w:lang w:val="en-US" w:eastAsia="zh-CN" w:bidi="ar"/>
              </w:rPr>
              <w:t>资资格审查材料（不见面查看）菜单下未上传营业执照、安全生产许可证。依据招标文件附件B否决投标的情形8.1条要求，否决该投标。</w:t>
            </w:r>
          </w:p>
        </w:tc>
      </w:tr>
    </w:tbl>
    <w:p>
      <w:pPr>
        <w:rPr>
          <w:rFonts w:hint="default" w:eastAsiaTheme="minorEastAsia"/>
          <w:b/>
          <w:bCs/>
          <w:sz w:val="24"/>
          <w:szCs w:val="32"/>
          <w:lang w:val="en-US" w:eastAsia="zh-CN"/>
        </w:rPr>
      </w:pPr>
      <w:r>
        <w:rPr>
          <w:rFonts w:hint="default" w:eastAsiaTheme="minorEastAsia"/>
          <w:b/>
          <w:bCs/>
          <w:sz w:val="24"/>
          <w:szCs w:val="32"/>
          <w:lang w:val="en-US" w:eastAsia="zh-CN"/>
        </w:rPr>
        <w:t>六、评审结果：</w:t>
      </w:r>
    </w:p>
    <w:p>
      <w:pPr>
        <w:spacing w:line="360" w:lineRule="auto"/>
        <w:ind w:firstLine="480" w:firstLineChars="200"/>
        <w:rPr>
          <w:rFonts w:hint="default"/>
          <w:sz w:val="24"/>
          <w:szCs w:val="32"/>
          <w:lang w:val="en-US" w:eastAsia="zh-CN"/>
        </w:rPr>
      </w:pPr>
      <w:r>
        <w:rPr>
          <w:rFonts w:hint="default"/>
          <w:sz w:val="24"/>
          <w:szCs w:val="32"/>
          <w:lang w:val="en-US" w:eastAsia="zh-CN"/>
        </w:rPr>
        <w:t>评标委员会依据评审情况一致推荐中标候选人如下：</w:t>
      </w:r>
    </w:p>
    <w:p>
      <w:pPr>
        <w:spacing w:line="360" w:lineRule="auto"/>
        <w:ind w:firstLine="482" w:firstLineChars="200"/>
        <w:rPr>
          <w:rFonts w:hint="default"/>
          <w:sz w:val="24"/>
          <w:szCs w:val="32"/>
          <w:lang w:val="en-US" w:eastAsia="zh-CN"/>
        </w:rPr>
      </w:pPr>
      <w:r>
        <w:rPr>
          <w:rFonts w:hint="default"/>
          <w:b/>
          <w:bCs/>
          <w:sz w:val="24"/>
          <w:szCs w:val="32"/>
          <w:lang w:val="en-US" w:eastAsia="zh-CN"/>
        </w:rPr>
        <w:t>第一中标候选人：</w:t>
      </w:r>
      <w:r>
        <w:rPr>
          <w:rFonts w:hint="default"/>
          <w:sz w:val="24"/>
          <w:szCs w:val="32"/>
          <w:lang w:val="en-US" w:eastAsia="zh-CN"/>
        </w:rPr>
        <w:t>征途建设有限公司</w:t>
      </w:r>
    </w:p>
    <w:p>
      <w:pPr>
        <w:spacing w:line="360" w:lineRule="auto"/>
        <w:ind w:firstLine="480" w:firstLineChars="200"/>
        <w:rPr>
          <w:rFonts w:hint="default"/>
          <w:sz w:val="24"/>
          <w:szCs w:val="32"/>
          <w:lang w:val="en-US" w:eastAsia="zh-CN"/>
        </w:rPr>
      </w:pPr>
      <w:r>
        <w:rPr>
          <w:rFonts w:hint="default"/>
          <w:sz w:val="24"/>
          <w:szCs w:val="32"/>
          <w:lang w:val="en-US" w:eastAsia="zh-CN"/>
        </w:rPr>
        <w:t>项目经理：</w:t>
      </w:r>
      <w:r>
        <w:rPr>
          <w:rFonts w:hint="eastAsia"/>
          <w:sz w:val="24"/>
          <w:szCs w:val="32"/>
          <w:lang w:val="en-US" w:eastAsia="zh-CN"/>
        </w:rPr>
        <w:t>田孝华</w:t>
      </w:r>
    </w:p>
    <w:p>
      <w:pPr>
        <w:spacing w:line="360" w:lineRule="auto"/>
        <w:ind w:firstLine="480" w:firstLineChars="200"/>
        <w:rPr>
          <w:rFonts w:hint="default"/>
          <w:sz w:val="24"/>
          <w:szCs w:val="32"/>
          <w:lang w:val="en-US" w:eastAsia="zh-CN"/>
        </w:rPr>
      </w:pPr>
      <w:r>
        <w:rPr>
          <w:rFonts w:hint="default"/>
          <w:sz w:val="24"/>
          <w:szCs w:val="32"/>
          <w:lang w:val="en-US" w:eastAsia="zh-CN"/>
        </w:rPr>
        <w:t>证书名称：二级注册建造师</w:t>
      </w:r>
    </w:p>
    <w:p>
      <w:pPr>
        <w:spacing w:line="360" w:lineRule="auto"/>
        <w:ind w:firstLine="480" w:firstLineChars="200"/>
        <w:rPr>
          <w:rFonts w:hint="default"/>
          <w:sz w:val="24"/>
          <w:szCs w:val="32"/>
          <w:lang w:val="en-US" w:eastAsia="zh-CN"/>
        </w:rPr>
      </w:pPr>
      <w:r>
        <w:rPr>
          <w:rFonts w:hint="default"/>
          <w:sz w:val="24"/>
          <w:szCs w:val="32"/>
          <w:lang w:val="en-US" w:eastAsia="zh-CN"/>
        </w:rPr>
        <w:t>证书编号：豫</w:t>
      </w:r>
      <w:r>
        <w:rPr>
          <w:rFonts w:hint="eastAsia"/>
          <w:sz w:val="24"/>
          <w:szCs w:val="32"/>
          <w:lang w:val="en-US" w:eastAsia="zh-CN"/>
        </w:rPr>
        <w:t>241161693740</w:t>
      </w:r>
    </w:p>
    <w:p>
      <w:pPr>
        <w:spacing w:line="360" w:lineRule="auto"/>
        <w:ind w:firstLine="480" w:firstLineChars="200"/>
        <w:rPr>
          <w:rFonts w:hint="default"/>
          <w:sz w:val="24"/>
          <w:szCs w:val="32"/>
          <w:lang w:val="en-US" w:eastAsia="zh-CN"/>
        </w:rPr>
      </w:pPr>
      <w:r>
        <w:rPr>
          <w:rFonts w:hint="default"/>
          <w:sz w:val="24"/>
          <w:szCs w:val="32"/>
          <w:lang w:val="en-US" w:eastAsia="zh-CN"/>
        </w:rPr>
        <w:t>投标报价：</w:t>
      </w:r>
      <w:r>
        <w:rPr>
          <w:rFonts w:hint="eastAsia"/>
          <w:sz w:val="24"/>
          <w:szCs w:val="32"/>
          <w:lang w:val="en-US" w:eastAsia="zh-CN"/>
        </w:rPr>
        <w:t>6680736.04</w:t>
      </w:r>
      <w:r>
        <w:rPr>
          <w:rFonts w:hint="default"/>
          <w:sz w:val="24"/>
          <w:szCs w:val="32"/>
          <w:lang w:val="en-US" w:eastAsia="zh-CN"/>
        </w:rPr>
        <w:t xml:space="preserve">元  </w:t>
      </w:r>
    </w:p>
    <w:p>
      <w:pPr>
        <w:spacing w:line="360" w:lineRule="auto"/>
        <w:ind w:firstLine="480" w:firstLineChars="200"/>
        <w:rPr>
          <w:rFonts w:hint="default"/>
          <w:sz w:val="24"/>
          <w:szCs w:val="32"/>
          <w:lang w:val="en-US" w:eastAsia="zh-CN"/>
        </w:rPr>
      </w:pPr>
      <w:r>
        <w:rPr>
          <w:rFonts w:hint="default"/>
          <w:sz w:val="24"/>
          <w:szCs w:val="32"/>
          <w:lang w:val="en-US" w:eastAsia="zh-CN"/>
        </w:rPr>
        <w:t>投标工期：</w:t>
      </w:r>
      <w:r>
        <w:rPr>
          <w:rFonts w:hint="eastAsia"/>
          <w:sz w:val="24"/>
          <w:szCs w:val="32"/>
          <w:lang w:val="en-US" w:eastAsia="zh-CN"/>
        </w:rPr>
        <w:t>90日历天</w:t>
      </w:r>
    </w:p>
    <w:p>
      <w:pPr>
        <w:spacing w:line="360" w:lineRule="auto"/>
        <w:ind w:firstLine="480" w:firstLineChars="200"/>
        <w:rPr>
          <w:rFonts w:hint="default"/>
          <w:sz w:val="24"/>
          <w:szCs w:val="32"/>
          <w:lang w:val="en-US" w:eastAsia="zh-CN"/>
        </w:rPr>
      </w:pPr>
      <w:r>
        <w:rPr>
          <w:rFonts w:hint="default"/>
          <w:sz w:val="24"/>
          <w:szCs w:val="32"/>
          <w:lang w:val="en-US" w:eastAsia="zh-CN"/>
        </w:rPr>
        <w:t>质量要求：合格</w:t>
      </w:r>
    </w:p>
    <w:p>
      <w:pPr>
        <w:spacing w:line="360" w:lineRule="auto"/>
        <w:rPr>
          <w:rFonts w:hint="default"/>
          <w:b/>
          <w:bCs/>
          <w:sz w:val="24"/>
          <w:szCs w:val="32"/>
          <w:lang w:val="en-US" w:eastAsia="zh-CN"/>
        </w:rPr>
      </w:pPr>
      <w:r>
        <w:rPr>
          <w:rFonts w:hint="default"/>
          <w:b/>
          <w:bCs/>
          <w:sz w:val="24"/>
          <w:szCs w:val="32"/>
          <w:lang w:val="en-US" w:eastAsia="zh-CN"/>
        </w:rPr>
        <w:t>七、评标结果公示期：</w:t>
      </w:r>
    </w:p>
    <w:p>
      <w:pPr>
        <w:spacing w:line="360" w:lineRule="auto"/>
        <w:ind w:firstLine="480" w:firstLineChars="200"/>
        <w:rPr>
          <w:rFonts w:hint="default"/>
          <w:sz w:val="24"/>
          <w:szCs w:val="32"/>
          <w:lang w:val="en-US" w:eastAsia="zh-CN"/>
        </w:rPr>
      </w:pPr>
      <w:r>
        <w:rPr>
          <w:rFonts w:hint="default"/>
          <w:sz w:val="24"/>
          <w:szCs w:val="32"/>
          <w:lang w:val="en-US" w:eastAsia="zh-CN"/>
        </w:rPr>
        <w:t>2025年05月2</w:t>
      </w:r>
      <w:r>
        <w:rPr>
          <w:rFonts w:hint="eastAsia"/>
          <w:sz w:val="24"/>
          <w:szCs w:val="32"/>
          <w:lang w:val="en-US" w:eastAsia="zh-CN"/>
        </w:rPr>
        <w:t>2</w:t>
      </w:r>
      <w:r>
        <w:rPr>
          <w:rFonts w:hint="default"/>
          <w:sz w:val="24"/>
          <w:szCs w:val="32"/>
          <w:lang w:val="en-US" w:eastAsia="zh-CN"/>
        </w:rPr>
        <w:t>日至2025年05月</w:t>
      </w:r>
      <w:r>
        <w:rPr>
          <w:rFonts w:hint="eastAsia"/>
          <w:sz w:val="24"/>
          <w:szCs w:val="32"/>
          <w:lang w:val="en-US" w:eastAsia="zh-CN"/>
        </w:rPr>
        <w:t>26</w:t>
      </w:r>
      <w:r>
        <w:rPr>
          <w:rFonts w:hint="default"/>
          <w:sz w:val="24"/>
          <w:szCs w:val="32"/>
          <w:lang w:val="en-US" w:eastAsia="zh-CN"/>
        </w:rPr>
        <w:t>日（不少于3日），本次公示同时在《河南省电子招投标公共服务平台》、《河南省政府采购网》、《驻马店市公共资源交易平台》上发布。（注：公示期间投标人如对评标结果如有异议，必须在公示期内按照规定程序进行，所有异议或投诉材料必须由法定代表人携带法定代表人证明、身份证原件及营业执照副本，以书面形式并加盖单位公章向相关部门提出，逾期将不再受理。）</w:t>
      </w:r>
    </w:p>
    <w:p>
      <w:pPr>
        <w:spacing w:line="360" w:lineRule="auto"/>
        <w:rPr>
          <w:rFonts w:hint="default" w:eastAsiaTheme="minorEastAsia"/>
          <w:b/>
          <w:bCs/>
          <w:sz w:val="24"/>
          <w:szCs w:val="32"/>
          <w:lang w:val="en-US" w:eastAsia="zh-CN"/>
        </w:rPr>
      </w:pPr>
      <w:r>
        <w:rPr>
          <w:rFonts w:hint="default" w:eastAsiaTheme="minorEastAsia"/>
          <w:b/>
          <w:bCs/>
          <w:sz w:val="24"/>
          <w:szCs w:val="32"/>
          <w:lang w:val="en-US" w:eastAsia="zh-CN"/>
        </w:rPr>
        <w:t>八、联系方式：</w:t>
      </w:r>
      <w:bookmarkStart w:id="5" w:name="_GoBack"/>
      <w:bookmarkEnd w:id="5"/>
    </w:p>
    <w:p>
      <w:pPr>
        <w:rPr>
          <w:rFonts w:hint="default" w:eastAsiaTheme="minorEastAsia"/>
          <w:sz w:val="24"/>
          <w:szCs w:val="32"/>
          <w:lang w:val="en-US" w:eastAsia="zh-CN"/>
        </w:rPr>
      </w:pPr>
      <w:r>
        <w:rPr>
          <w:rFonts w:hint="default" w:eastAsiaTheme="minorEastAsia"/>
          <w:sz w:val="24"/>
          <w:szCs w:val="32"/>
          <w:lang w:val="en-US" w:eastAsia="zh-CN"/>
        </w:rPr>
        <w:t xml:space="preserve">招 标 人：汝南县财政局   </w:t>
      </w:r>
    </w:p>
    <w:p>
      <w:pPr>
        <w:rPr>
          <w:rFonts w:hint="default" w:eastAsiaTheme="minorEastAsia"/>
          <w:sz w:val="24"/>
          <w:szCs w:val="32"/>
          <w:lang w:val="en-US" w:eastAsia="zh-CN"/>
        </w:rPr>
      </w:pPr>
    </w:p>
    <w:p>
      <w:pPr>
        <w:rPr>
          <w:rFonts w:hint="default" w:eastAsiaTheme="minorEastAsia"/>
          <w:sz w:val="24"/>
          <w:szCs w:val="32"/>
          <w:lang w:val="en-US" w:eastAsia="zh-CN"/>
        </w:rPr>
      </w:pPr>
      <w:r>
        <w:rPr>
          <w:rFonts w:hint="default" w:eastAsiaTheme="minorEastAsia"/>
          <w:sz w:val="24"/>
          <w:szCs w:val="32"/>
          <w:lang w:val="en-US" w:eastAsia="zh-CN"/>
        </w:rPr>
        <w:t xml:space="preserve">地    址：汝南县行政新区      </w:t>
      </w:r>
    </w:p>
    <w:p>
      <w:pPr>
        <w:rPr>
          <w:rFonts w:hint="default" w:eastAsiaTheme="minorEastAsia"/>
          <w:sz w:val="24"/>
          <w:szCs w:val="32"/>
          <w:lang w:val="en-US" w:eastAsia="zh-CN"/>
        </w:rPr>
      </w:pPr>
    </w:p>
    <w:p>
      <w:pPr>
        <w:rPr>
          <w:rFonts w:hint="default" w:eastAsiaTheme="minorEastAsia"/>
          <w:sz w:val="24"/>
          <w:szCs w:val="32"/>
          <w:lang w:val="en-US" w:eastAsia="zh-CN"/>
        </w:rPr>
      </w:pPr>
      <w:r>
        <w:rPr>
          <w:rFonts w:hint="default" w:eastAsiaTheme="minorEastAsia"/>
          <w:sz w:val="24"/>
          <w:szCs w:val="32"/>
          <w:lang w:val="en-US" w:eastAsia="zh-CN"/>
        </w:rPr>
        <w:t xml:space="preserve">联 系 人：周先生  </w:t>
      </w:r>
    </w:p>
    <w:p>
      <w:pPr>
        <w:rPr>
          <w:rFonts w:hint="default" w:eastAsiaTheme="minorEastAsia"/>
          <w:sz w:val="24"/>
          <w:szCs w:val="32"/>
          <w:lang w:val="en-US" w:eastAsia="zh-CN"/>
        </w:rPr>
      </w:pPr>
    </w:p>
    <w:p>
      <w:pPr>
        <w:rPr>
          <w:rFonts w:hint="default" w:eastAsiaTheme="minorEastAsia"/>
          <w:sz w:val="24"/>
          <w:szCs w:val="32"/>
          <w:lang w:val="en-US" w:eastAsia="zh-CN"/>
        </w:rPr>
      </w:pPr>
      <w:r>
        <w:rPr>
          <w:rFonts w:hint="default" w:eastAsiaTheme="minorEastAsia"/>
          <w:sz w:val="24"/>
          <w:szCs w:val="32"/>
          <w:lang w:val="en-US" w:eastAsia="zh-CN"/>
        </w:rPr>
        <w:t xml:space="preserve">电    话：03968042850       </w:t>
      </w:r>
    </w:p>
    <w:p>
      <w:pPr>
        <w:rPr>
          <w:rFonts w:hint="default" w:eastAsiaTheme="minorEastAsia"/>
          <w:sz w:val="24"/>
          <w:szCs w:val="32"/>
          <w:lang w:val="en-US" w:eastAsia="zh-CN"/>
        </w:rPr>
      </w:pPr>
    </w:p>
    <w:p>
      <w:pPr>
        <w:rPr>
          <w:rFonts w:hint="default" w:eastAsiaTheme="minorEastAsia"/>
          <w:sz w:val="24"/>
          <w:szCs w:val="32"/>
          <w:lang w:val="en-US" w:eastAsia="zh-CN"/>
        </w:rPr>
      </w:pPr>
      <w:r>
        <w:rPr>
          <w:rFonts w:hint="default" w:eastAsiaTheme="minorEastAsia"/>
          <w:sz w:val="24"/>
          <w:szCs w:val="32"/>
          <w:lang w:val="en-US" w:eastAsia="zh-CN"/>
        </w:rPr>
        <w:t>代理机构：河南同通工程管理有限公司</w:t>
      </w:r>
    </w:p>
    <w:p>
      <w:pPr>
        <w:rPr>
          <w:rFonts w:hint="default" w:eastAsiaTheme="minorEastAsia"/>
          <w:sz w:val="24"/>
          <w:szCs w:val="32"/>
          <w:lang w:val="en-US" w:eastAsia="zh-CN"/>
        </w:rPr>
      </w:pPr>
    </w:p>
    <w:p>
      <w:pPr>
        <w:rPr>
          <w:rFonts w:hint="default" w:eastAsiaTheme="minorEastAsia"/>
          <w:sz w:val="24"/>
          <w:szCs w:val="32"/>
          <w:lang w:val="en-US" w:eastAsia="zh-CN"/>
        </w:rPr>
      </w:pPr>
      <w:r>
        <w:rPr>
          <w:rFonts w:hint="default" w:eastAsiaTheme="minorEastAsia"/>
          <w:sz w:val="24"/>
          <w:szCs w:val="32"/>
          <w:lang w:val="en-US" w:eastAsia="zh-CN"/>
        </w:rPr>
        <w:t>地    址： 河南自贸试验区郑州片区（经开）第九大街、经南二路北正商经开广场1号楼17层1708号</w:t>
      </w:r>
    </w:p>
    <w:p>
      <w:pPr>
        <w:rPr>
          <w:rFonts w:hint="default" w:eastAsiaTheme="minorEastAsia"/>
          <w:sz w:val="24"/>
          <w:szCs w:val="32"/>
          <w:lang w:val="en-US" w:eastAsia="zh-CN"/>
        </w:rPr>
      </w:pPr>
    </w:p>
    <w:p>
      <w:pPr>
        <w:rPr>
          <w:rFonts w:hint="default" w:eastAsiaTheme="minorEastAsia"/>
          <w:sz w:val="24"/>
          <w:szCs w:val="32"/>
          <w:lang w:val="en-US" w:eastAsia="zh-CN"/>
        </w:rPr>
      </w:pPr>
      <w:r>
        <w:rPr>
          <w:rFonts w:hint="default" w:eastAsiaTheme="minorEastAsia"/>
          <w:sz w:val="24"/>
          <w:szCs w:val="32"/>
          <w:lang w:val="en-US" w:eastAsia="zh-CN"/>
        </w:rPr>
        <w:t>联 系 人：刘女士</w:t>
      </w:r>
    </w:p>
    <w:p>
      <w:pPr>
        <w:rPr>
          <w:rFonts w:hint="default" w:eastAsiaTheme="minorEastAsia"/>
          <w:sz w:val="24"/>
          <w:szCs w:val="32"/>
          <w:lang w:val="en-US" w:eastAsia="zh-CN"/>
        </w:rPr>
      </w:pPr>
    </w:p>
    <w:p>
      <w:pPr>
        <w:rPr>
          <w:rFonts w:hint="default" w:eastAsiaTheme="minorEastAsia"/>
          <w:sz w:val="24"/>
          <w:szCs w:val="32"/>
          <w:lang w:val="en-US" w:eastAsia="zh-CN"/>
        </w:rPr>
      </w:pPr>
      <w:r>
        <w:rPr>
          <w:rFonts w:hint="default" w:eastAsiaTheme="minorEastAsia"/>
          <w:sz w:val="24"/>
          <w:szCs w:val="32"/>
          <w:lang w:val="en-US" w:eastAsia="zh-CN"/>
        </w:rPr>
        <w:t xml:space="preserve">电    话：18625311966   </w:t>
      </w:r>
    </w:p>
    <w:p>
      <w:pPr>
        <w:rPr>
          <w:rFonts w:hint="default" w:eastAsiaTheme="minorEastAsia"/>
          <w:sz w:val="24"/>
          <w:szCs w:val="32"/>
          <w:lang w:val="en-US" w:eastAsia="zh-CN"/>
        </w:rPr>
      </w:pPr>
    </w:p>
    <w:p>
      <w:pPr>
        <w:rPr>
          <w:rFonts w:hint="default" w:eastAsiaTheme="minorEastAsia"/>
          <w:sz w:val="24"/>
          <w:szCs w:val="32"/>
          <w:lang w:val="en-US" w:eastAsia="zh-CN"/>
        </w:rPr>
      </w:pPr>
      <w:r>
        <w:rPr>
          <w:rFonts w:hint="default" w:eastAsiaTheme="minorEastAsia"/>
          <w:sz w:val="24"/>
          <w:szCs w:val="32"/>
          <w:lang w:val="en-US" w:eastAsia="zh-CN"/>
        </w:rPr>
        <w:t>监督部门：汝南县住房和城乡建设局</w:t>
      </w:r>
    </w:p>
    <w:p>
      <w:pPr>
        <w:rPr>
          <w:rFonts w:hint="default" w:eastAsiaTheme="minorEastAsia"/>
          <w:sz w:val="24"/>
          <w:szCs w:val="32"/>
          <w:lang w:val="en-US" w:eastAsia="zh-CN"/>
        </w:rPr>
      </w:pPr>
    </w:p>
    <w:p>
      <w:pPr>
        <w:rPr>
          <w:rFonts w:hint="default" w:eastAsiaTheme="minorEastAsia"/>
          <w:sz w:val="24"/>
          <w:szCs w:val="32"/>
          <w:lang w:val="en-US" w:eastAsia="zh-CN"/>
        </w:rPr>
      </w:pPr>
      <w:r>
        <w:rPr>
          <w:rFonts w:hint="default" w:eastAsiaTheme="minorEastAsia"/>
          <w:sz w:val="24"/>
          <w:szCs w:val="32"/>
          <w:lang w:val="en-US" w:eastAsia="zh-CN"/>
        </w:rPr>
        <w:t>地    址：汝南县行政新区4号楼7楼</w:t>
      </w:r>
    </w:p>
    <w:p>
      <w:pPr>
        <w:rPr>
          <w:rFonts w:hint="default" w:eastAsiaTheme="minorEastAsia"/>
          <w:sz w:val="24"/>
          <w:szCs w:val="32"/>
          <w:lang w:val="en-US" w:eastAsia="zh-CN"/>
        </w:rPr>
      </w:pPr>
    </w:p>
    <w:p>
      <w:pPr>
        <w:rPr>
          <w:rFonts w:hint="default" w:eastAsiaTheme="minorEastAsia"/>
          <w:sz w:val="24"/>
          <w:szCs w:val="32"/>
          <w:lang w:val="en-US" w:eastAsia="zh-CN"/>
        </w:rPr>
      </w:pPr>
      <w:r>
        <w:rPr>
          <w:rFonts w:hint="default" w:eastAsiaTheme="minorEastAsia"/>
          <w:sz w:val="24"/>
          <w:szCs w:val="32"/>
          <w:lang w:val="en-US" w:eastAsia="zh-CN"/>
        </w:rPr>
        <w:t>电    话：0396—8021501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2ZmQyOGUwMzlhODRiNjFlNWZmNWU2M2NjMjcxNjEifQ=="/>
    <w:docVar w:name="KSO_WPS_MARK_KEY" w:val="464cdd6d-1d02-4547-ba3d-488c0febc165"/>
  </w:docVars>
  <w:rsids>
    <w:rsidRoot w:val="608225C2"/>
    <w:rsid w:val="196769AB"/>
    <w:rsid w:val="1EEB0618"/>
    <w:rsid w:val="60822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style>
  <w:style w:type="character" w:styleId="7">
    <w:name w:val="FollowedHyperlink"/>
    <w:basedOn w:val="5"/>
    <w:uiPriority w:val="0"/>
    <w:rPr>
      <w:color w:val="800080"/>
      <w:u w:val="none"/>
    </w:rPr>
  </w:style>
  <w:style w:type="character" w:styleId="8">
    <w:name w:val="Emphasis"/>
    <w:basedOn w:val="5"/>
    <w:qFormat/>
    <w:uiPriority w:val="0"/>
  </w:style>
  <w:style w:type="character" w:styleId="9">
    <w:name w:val="HTML Definition"/>
    <w:basedOn w:val="5"/>
    <w:uiPriority w:val="0"/>
  </w:style>
  <w:style w:type="character" w:styleId="10">
    <w:name w:val="HTML Typewriter"/>
    <w:basedOn w:val="5"/>
    <w:uiPriority w:val="0"/>
    <w:rPr>
      <w:rFonts w:hint="default" w:ascii="monospace" w:hAnsi="monospace" w:eastAsia="monospace" w:cs="monospace"/>
      <w:sz w:val="20"/>
    </w:rPr>
  </w:style>
  <w:style w:type="character" w:styleId="11">
    <w:name w:val="HTML Acronym"/>
    <w:basedOn w:val="5"/>
    <w:qFormat/>
    <w:uiPriority w:val="0"/>
  </w:style>
  <w:style w:type="character" w:styleId="12">
    <w:name w:val="HTML Variable"/>
    <w:basedOn w:val="5"/>
    <w:uiPriority w:val="0"/>
  </w:style>
  <w:style w:type="character" w:styleId="13">
    <w:name w:val="Hyperlink"/>
    <w:basedOn w:val="5"/>
    <w:uiPriority w:val="0"/>
    <w:rPr>
      <w:color w:val="0000FF"/>
      <w:u w:val="none"/>
    </w:rPr>
  </w:style>
  <w:style w:type="character" w:styleId="14">
    <w:name w:val="HTML Code"/>
    <w:basedOn w:val="5"/>
    <w:uiPriority w:val="0"/>
    <w:rPr>
      <w:rFonts w:hint="default" w:ascii="monospace" w:hAnsi="monospace" w:eastAsia="monospace" w:cs="monospace"/>
      <w:sz w:val="20"/>
    </w:rPr>
  </w:style>
  <w:style w:type="character" w:styleId="15">
    <w:name w:val="HTML Cite"/>
    <w:basedOn w:val="5"/>
    <w:uiPriority w:val="0"/>
  </w:style>
  <w:style w:type="character" w:styleId="16">
    <w:name w:val="HTML Keyboard"/>
    <w:basedOn w:val="5"/>
    <w:uiPriority w:val="0"/>
    <w:rPr>
      <w:rFonts w:hint="default" w:ascii="monospace" w:hAnsi="monospace" w:eastAsia="monospace" w:cs="monospace"/>
      <w:sz w:val="20"/>
    </w:rPr>
  </w:style>
  <w:style w:type="character" w:styleId="17">
    <w:name w:val="HTML Sample"/>
    <w:basedOn w:val="5"/>
    <w:uiPriority w:val="0"/>
    <w:rPr>
      <w:rFonts w:ascii="monospace" w:hAnsi="monospace" w:eastAsia="monospace" w:cs="monospace"/>
    </w:rPr>
  </w:style>
  <w:style w:type="character" w:customStyle="1" w:styleId="18">
    <w:name w:val="toolbarlabel2"/>
    <w:basedOn w:val="5"/>
    <w:uiPriority w:val="0"/>
  </w:style>
  <w:style w:type="character" w:customStyle="1" w:styleId="19">
    <w:name w:val="toolbarlabel"/>
    <w:basedOn w:val="5"/>
    <w:uiPriority w:val="0"/>
    <w:rPr>
      <w:color w:val="333333"/>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3837</Words>
  <Characters>5106</Characters>
  <Lines>0</Lines>
  <Paragraphs>0</Paragraphs>
  <TotalTime>8</TotalTime>
  <ScaleCrop>false</ScaleCrop>
  <LinksUpToDate>false</LinksUpToDate>
  <CharactersWithSpaces>5172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2025-05-21T00:46:00Z</dcterms:created>
  <dc:creator>NTKO</dc:creator>
  <cp:lastModifiedBy>NTKO</cp:lastModifiedBy>
  <dcterms:modified xsi:type="dcterms:W3CDTF">2025-05-21T04:49:38Z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C5C4D75B2A5642B193EAA7A525241FBA_11</vt:lpwstr>
  </property>
</Properties>
</file>