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0" w:rsidRPr="00F62C00" w:rsidRDefault="008C13FF" w:rsidP="008C13FF">
      <w:pPr>
        <w:widowControl/>
        <w:snapToGrid w:val="0"/>
        <w:spacing w:before="226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  <w:shd w:val="clear" w:color="auto" w:fill="FFFFFF"/>
        </w:rPr>
      </w:pPr>
      <w:r w:rsidRPr="008C13FF">
        <w:rPr>
          <w:rFonts w:asciiTheme="minorEastAsia" w:hAnsiTheme="minorEastAsia" w:cs="宋体"/>
          <w:b/>
          <w:color w:val="000000"/>
          <w:kern w:val="0"/>
          <w:sz w:val="36"/>
          <w:szCs w:val="36"/>
          <w:shd w:val="clear" w:color="auto" w:fill="FFFFFF"/>
        </w:rPr>
        <w:t>YZCG-DLT2024085</w:t>
      </w:r>
      <w:r w:rsidR="00935DE5" w:rsidRPr="00935DE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  <w:shd w:val="clear" w:color="auto" w:fill="FFFFFF"/>
        </w:rPr>
        <w:t>禹州市教育体育局鸿畅镇第二初级中学教学楼维修改造项目</w:t>
      </w:r>
      <w:r w:rsidR="002C4A59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  <w:shd w:val="clear" w:color="auto" w:fill="FFFFFF"/>
        </w:rPr>
        <w:t>（不见面开标）评标结果公示</w:t>
      </w:r>
    </w:p>
    <w:p w:rsidR="00F62C00" w:rsidRPr="00F62C00" w:rsidRDefault="00F62C00" w:rsidP="00F62C00">
      <w:pPr>
        <w:widowControl/>
        <w:shd w:val="clear" w:color="auto" w:fill="FFFFFF"/>
        <w:spacing w:before="226" w:line="360" w:lineRule="auto"/>
        <w:ind w:firstLineChars="67" w:firstLine="141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一、项目概况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1.项目名称：</w:t>
      </w:r>
      <w:r w:rsidR="00935DE5" w:rsidRPr="00935DE5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禹州市教育体育局鸿畅镇第二初级中学教学楼维修改造项目</w:t>
      </w: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（不见面开标）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2.项目编号：</w:t>
      </w:r>
      <w:r w:rsidRPr="00F62C00"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  <w:t>YZCG-DLT20240</w:t>
      </w:r>
      <w:r w:rsidR="008C13FF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85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3.谈判公告发布日期：2024年0</w:t>
      </w:r>
      <w:r w:rsidR="008C13FF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9</w:t>
      </w: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月</w:t>
      </w:r>
      <w:r w:rsidR="008C13FF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20</w:t>
      </w: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日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4.变更公告发布日期：无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5.开标日期：2024年0</w:t>
      </w:r>
      <w:r w:rsidR="008C13FF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9</w:t>
      </w: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月</w:t>
      </w:r>
      <w:r w:rsidR="008C13FF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29</w:t>
      </w: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日09时30分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6.采购方式：竞争性谈判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7.最高限价：</w:t>
      </w:r>
      <w:r w:rsidR="008C13FF" w:rsidRPr="008C13FF"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  <w:t>931029.11</w:t>
      </w: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元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8.评标办法：最低价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9.资格审查方式：资格后审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10.招标公告刊登的媒体：《河南省政府采购网》《许昌市政府采购网》《全国公共资源交易平台（河南省.许昌市）》。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二、资格审查情况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jc w:val="left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硬件特征码：各投标供应商网卡MAC地址、CPU序号、硬盘序列号等硬件特征码均无雷同，可以进行下步评审。</w:t>
      </w:r>
    </w:p>
    <w:tbl>
      <w:tblPr>
        <w:tblStyle w:val="3"/>
        <w:tblpPr w:leftFromText="180" w:rightFromText="180" w:vertAnchor="text" w:horzAnchor="page" w:tblpX="1542" w:tblpY="416"/>
        <w:tblOverlap w:val="never"/>
        <w:tblW w:w="9852" w:type="dxa"/>
        <w:tblLayout w:type="fixed"/>
        <w:tblLook w:val="04A0"/>
      </w:tblPr>
      <w:tblGrid>
        <w:gridCol w:w="817"/>
        <w:gridCol w:w="9035"/>
      </w:tblGrid>
      <w:tr w:rsidR="00F62C00" w:rsidRPr="00F62C00" w:rsidTr="00F62C00">
        <w:trPr>
          <w:trHeight w:val="335"/>
        </w:trPr>
        <w:tc>
          <w:tcPr>
            <w:tcW w:w="817" w:type="dxa"/>
            <w:vAlign w:val="bottom"/>
          </w:tcPr>
          <w:p w:rsidR="00F62C00" w:rsidRPr="00F62C00" w:rsidRDefault="00F62C00" w:rsidP="00F62C0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9035" w:type="dxa"/>
            <w:vAlign w:val="bottom"/>
          </w:tcPr>
          <w:p w:rsidR="00F62C00" w:rsidRPr="00F62C00" w:rsidRDefault="00F62C00" w:rsidP="00F62C0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通过资格审查的供应商</w:t>
            </w:r>
          </w:p>
        </w:tc>
      </w:tr>
      <w:tr w:rsidR="00726B70" w:rsidRPr="00F62C00" w:rsidTr="001F7565">
        <w:trPr>
          <w:trHeight w:val="413"/>
        </w:trPr>
        <w:tc>
          <w:tcPr>
            <w:tcW w:w="817" w:type="dxa"/>
            <w:vAlign w:val="center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035" w:type="dxa"/>
            <w:vAlign w:val="center"/>
          </w:tcPr>
          <w:p w:rsidR="00726B70" w:rsidRDefault="00726B70" w:rsidP="00726B70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河南屹得源建设工程有限公司</w:t>
            </w:r>
          </w:p>
        </w:tc>
      </w:tr>
      <w:tr w:rsidR="00726B70" w:rsidRPr="00F62C00" w:rsidTr="001F7565">
        <w:trPr>
          <w:trHeight w:val="412"/>
        </w:trPr>
        <w:tc>
          <w:tcPr>
            <w:tcW w:w="817" w:type="dxa"/>
            <w:vAlign w:val="center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9035" w:type="dxa"/>
            <w:vAlign w:val="center"/>
          </w:tcPr>
          <w:p w:rsidR="00726B70" w:rsidRDefault="00726B70" w:rsidP="00726B70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鸿鸣建设有限公司</w:t>
            </w:r>
          </w:p>
        </w:tc>
      </w:tr>
      <w:tr w:rsidR="00726B70" w:rsidRPr="00F62C00" w:rsidTr="001F7565">
        <w:trPr>
          <w:trHeight w:val="412"/>
        </w:trPr>
        <w:tc>
          <w:tcPr>
            <w:tcW w:w="817" w:type="dxa"/>
            <w:vAlign w:val="center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9035" w:type="dxa"/>
            <w:vAlign w:val="center"/>
          </w:tcPr>
          <w:p w:rsidR="00726B70" w:rsidRDefault="00726B70" w:rsidP="00726B70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河南灿顶建筑工程有限公司</w:t>
            </w:r>
          </w:p>
        </w:tc>
      </w:tr>
      <w:tr w:rsidR="00726B70" w:rsidRPr="00F62C00" w:rsidTr="001F7565">
        <w:trPr>
          <w:trHeight w:val="412"/>
        </w:trPr>
        <w:tc>
          <w:tcPr>
            <w:tcW w:w="817" w:type="dxa"/>
            <w:vAlign w:val="center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9035" w:type="dxa"/>
            <w:vAlign w:val="center"/>
          </w:tcPr>
          <w:p w:rsidR="00726B70" w:rsidRDefault="00726B70" w:rsidP="00726B70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河南省叶鲁建筑发展有限公司</w:t>
            </w:r>
          </w:p>
        </w:tc>
      </w:tr>
      <w:tr w:rsidR="00726B70" w:rsidRPr="00F62C00" w:rsidTr="00F62C00">
        <w:trPr>
          <w:trHeight w:val="412"/>
        </w:trPr>
        <w:tc>
          <w:tcPr>
            <w:tcW w:w="817" w:type="dxa"/>
            <w:vAlign w:val="bottom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9035" w:type="dxa"/>
            <w:vAlign w:val="bottom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未通过</w:t>
            </w: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资格审查的供应商及原因</w:t>
            </w:r>
          </w:p>
        </w:tc>
      </w:tr>
      <w:tr w:rsidR="00726B70" w:rsidRPr="00F62C00" w:rsidTr="00F62C00">
        <w:trPr>
          <w:trHeight w:val="412"/>
        </w:trPr>
        <w:tc>
          <w:tcPr>
            <w:tcW w:w="817" w:type="dxa"/>
            <w:vAlign w:val="bottom"/>
          </w:tcPr>
          <w:p w:rsidR="00726B70" w:rsidRPr="00F62C00" w:rsidRDefault="00726B70" w:rsidP="00726B7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9035" w:type="dxa"/>
            <w:vAlign w:val="bottom"/>
          </w:tcPr>
          <w:p w:rsidR="00726B70" w:rsidRPr="00F62C00" w:rsidRDefault="00726B70" w:rsidP="00726B7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F62C00" w:rsidRPr="00F62C00" w:rsidRDefault="00F62C00" w:rsidP="00F62C00">
      <w:pPr>
        <w:widowControl/>
        <w:ind w:firstLineChars="67" w:firstLine="141"/>
        <w:jc w:val="left"/>
        <w:rPr>
          <w:rFonts w:ascii="Calibri" w:eastAsia="宋体" w:hAnsi="Calibri" w:cs="Times New Roman"/>
          <w:color w:val="000000"/>
          <w:szCs w:val="22"/>
          <w:shd w:val="clear" w:color="auto" w:fill="FFFFFF"/>
        </w:rPr>
      </w:pPr>
    </w:p>
    <w:p w:rsidR="00F62C00" w:rsidRPr="00F62C00" w:rsidRDefault="00F62C00" w:rsidP="00F62C00">
      <w:pPr>
        <w:widowControl/>
        <w:ind w:firstLineChars="67" w:firstLine="141"/>
        <w:jc w:val="left"/>
        <w:rPr>
          <w:rFonts w:ascii="宋体" w:eastAsia="宋体" w:hAnsi="宋体" w:cs="宋体"/>
          <w:b/>
          <w:szCs w:val="21"/>
        </w:rPr>
      </w:pPr>
      <w:r w:rsidRPr="00F62C00">
        <w:rPr>
          <w:rFonts w:ascii="宋体" w:eastAsia="宋体" w:hAnsi="宋体" w:cs="宋体" w:hint="eastAsia"/>
          <w:b/>
          <w:szCs w:val="21"/>
        </w:rPr>
        <w:t>三、符合性审查</w:t>
      </w:r>
    </w:p>
    <w:p w:rsidR="00F62C00" w:rsidRPr="00F62C00" w:rsidRDefault="00F62C00" w:rsidP="00F62C00">
      <w:pPr>
        <w:widowControl/>
        <w:ind w:firstLineChars="67" w:firstLine="141"/>
        <w:jc w:val="left"/>
        <w:rPr>
          <w:rFonts w:ascii="宋体" w:eastAsia="宋体" w:hAnsi="宋体" w:cs="宋体"/>
          <w:szCs w:val="21"/>
        </w:rPr>
      </w:pPr>
    </w:p>
    <w:tbl>
      <w:tblPr>
        <w:tblStyle w:val="3"/>
        <w:tblW w:w="9460" w:type="dxa"/>
        <w:tblInd w:w="392" w:type="dxa"/>
        <w:tblLayout w:type="fixed"/>
        <w:tblLook w:val="04A0"/>
      </w:tblPr>
      <w:tblGrid>
        <w:gridCol w:w="864"/>
        <w:gridCol w:w="8596"/>
      </w:tblGrid>
      <w:tr w:rsidR="00F62C00" w:rsidRPr="00F62C00" w:rsidTr="006E789A">
        <w:trPr>
          <w:trHeight w:val="435"/>
        </w:trPr>
        <w:tc>
          <w:tcPr>
            <w:tcW w:w="864" w:type="dxa"/>
            <w:vAlign w:val="center"/>
          </w:tcPr>
          <w:p w:rsidR="00F62C00" w:rsidRPr="00F62C00" w:rsidRDefault="00F62C0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596" w:type="dxa"/>
            <w:vAlign w:val="center"/>
          </w:tcPr>
          <w:p w:rsidR="00F62C00" w:rsidRPr="00F62C00" w:rsidRDefault="00F62C0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通过符合性审查的供应商</w:t>
            </w:r>
          </w:p>
        </w:tc>
      </w:tr>
      <w:tr w:rsidR="00726B70" w:rsidRPr="00F62C00" w:rsidTr="006E789A">
        <w:trPr>
          <w:trHeight w:val="413"/>
        </w:trPr>
        <w:tc>
          <w:tcPr>
            <w:tcW w:w="864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96" w:type="dxa"/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河南屹得源建设工程有限公司</w:t>
            </w:r>
          </w:p>
        </w:tc>
      </w:tr>
      <w:tr w:rsidR="00726B70" w:rsidRPr="00F62C00" w:rsidTr="006E789A">
        <w:trPr>
          <w:trHeight w:val="419"/>
        </w:trPr>
        <w:tc>
          <w:tcPr>
            <w:tcW w:w="864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96" w:type="dxa"/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鸿鸣建设有限公司</w:t>
            </w:r>
          </w:p>
        </w:tc>
      </w:tr>
      <w:tr w:rsidR="00726B70" w:rsidRPr="00F62C00" w:rsidTr="006E789A">
        <w:trPr>
          <w:trHeight w:val="412"/>
        </w:trPr>
        <w:tc>
          <w:tcPr>
            <w:tcW w:w="864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96" w:type="dxa"/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河南灿顶建筑工程有限公司</w:t>
            </w:r>
          </w:p>
        </w:tc>
      </w:tr>
      <w:tr w:rsidR="00726B70" w:rsidRPr="00F62C00" w:rsidTr="006E789A">
        <w:trPr>
          <w:trHeight w:val="412"/>
        </w:trPr>
        <w:tc>
          <w:tcPr>
            <w:tcW w:w="864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96" w:type="dxa"/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河南省叶鲁建筑发展有限公司</w:t>
            </w:r>
          </w:p>
        </w:tc>
      </w:tr>
      <w:tr w:rsidR="00726B70" w:rsidRPr="00F62C00" w:rsidTr="006E789A">
        <w:trPr>
          <w:trHeight w:val="412"/>
        </w:trPr>
        <w:tc>
          <w:tcPr>
            <w:tcW w:w="864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8596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t>未通过符合性审查的供应商及原因</w:t>
            </w:r>
          </w:p>
        </w:tc>
      </w:tr>
      <w:tr w:rsidR="00726B70" w:rsidRPr="00F62C00" w:rsidTr="006E789A">
        <w:trPr>
          <w:trHeight w:val="412"/>
        </w:trPr>
        <w:tc>
          <w:tcPr>
            <w:tcW w:w="864" w:type="dxa"/>
            <w:vAlign w:val="center"/>
          </w:tcPr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2C0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8596" w:type="dxa"/>
            <w:vAlign w:val="center"/>
          </w:tcPr>
          <w:p w:rsidR="00726B70" w:rsidRPr="00F62C00" w:rsidRDefault="00726B70" w:rsidP="00F62C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  <w:p w:rsidR="00726B70" w:rsidRPr="00F62C00" w:rsidRDefault="00726B70" w:rsidP="00F62C00">
            <w:pPr>
              <w:widowControl/>
              <w:ind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62C00" w:rsidRPr="00F62C00" w:rsidRDefault="00F62C00" w:rsidP="00F62C00">
      <w:pPr>
        <w:widowControl/>
        <w:shd w:val="clear" w:color="auto" w:fill="FFFFFF"/>
        <w:snapToGrid w:val="0"/>
        <w:spacing w:before="452"/>
        <w:ind w:firstLineChars="67" w:firstLine="141"/>
        <w:jc w:val="left"/>
        <w:rPr>
          <w:rFonts w:ascii="宋体" w:eastAsia="宋体" w:hAnsi="宋体" w:cs="宋体"/>
          <w:b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四、评标结果排序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rPr>
          <w:rFonts w:ascii="宋体" w:eastAsia="宋体" w:hAnsi="宋体" w:cs="宋体"/>
          <w:bCs/>
          <w:color w:val="000000"/>
          <w:kern w:val="44"/>
          <w:szCs w:val="21"/>
          <w:shd w:val="clear" w:color="auto" w:fill="FFFFFF"/>
        </w:rPr>
      </w:pPr>
    </w:p>
    <w:tbl>
      <w:tblPr>
        <w:tblW w:w="9606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7"/>
        <w:gridCol w:w="1952"/>
        <w:gridCol w:w="2018"/>
        <w:gridCol w:w="1763"/>
        <w:gridCol w:w="746"/>
      </w:tblGrid>
      <w:tr w:rsidR="00F62C00" w:rsidRPr="00F62C00" w:rsidTr="006E789A">
        <w:trPr>
          <w:trHeight w:val="550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C00" w:rsidRPr="00F62C00" w:rsidRDefault="00F62C00" w:rsidP="00F62C0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供应商名称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C00" w:rsidRPr="00F62C00" w:rsidRDefault="00F62C00" w:rsidP="00F62C0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首次报价（元）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C00" w:rsidRPr="00F62C00" w:rsidRDefault="00F62C00" w:rsidP="00F62C0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最终报价（元）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C00" w:rsidRPr="00F62C00" w:rsidRDefault="00F62C00" w:rsidP="00F62C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62C00">
              <w:rPr>
                <w:rFonts w:ascii="Calibri" w:eastAsia="宋体" w:hAnsi="Calibri" w:cs="Times New Roman" w:hint="eastAsia"/>
                <w:color w:val="000000"/>
                <w:szCs w:val="22"/>
              </w:rPr>
              <w:br/>
            </w:r>
            <w:r w:rsidRPr="00F62C00">
              <w:rPr>
                <w:rFonts w:ascii="Calibri" w:eastAsia="宋体" w:hAnsi="Calibri" w:cs="Times New Roman" w:hint="eastAsia"/>
                <w:color w:val="000000"/>
                <w:szCs w:val="22"/>
              </w:rPr>
              <w:t>供应商企业类型（中型、小型、微型）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2C00" w:rsidRPr="00F62C00" w:rsidRDefault="00F62C00" w:rsidP="00F62C00">
            <w:pPr>
              <w:widowControl/>
              <w:shd w:val="clear" w:color="auto" w:fill="FFFFFF"/>
              <w:snapToGrid w:val="0"/>
              <w:spacing w:line="360" w:lineRule="auto"/>
              <w:ind w:firstLineChars="67" w:firstLine="141"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 w:rsidRPr="00F62C00">
              <w:rPr>
                <w:rFonts w:ascii="宋体" w:eastAsia="宋体" w:hAnsi="宋体" w:cs="宋体" w:hint="eastAsia"/>
                <w:bCs/>
                <w:color w:val="000000"/>
                <w:kern w:val="44"/>
                <w:szCs w:val="21"/>
                <w:shd w:val="clear" w:color="auto" w:fill="FFFFFF"/>
              </w:rPr>
              <w:t>名次</w:t>
            </w:r>
          </w:p>
        </w:tc>
      </w:tr>
      <w:tr w:rsidR="00726B70" w:rsidRPr="00F62C00" w:rsidTr="006E789A">
        <w:trPr>
          <w:trHeight w:val="550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河南屹得源建设工程有限公司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921718.19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911477.70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微型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26B70" w:rsidRPr="00F62C00" w:rsidTr="006E789A">
        <w:trPr>
          <w:trHeight w:val="550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鸿鸣建设有限公司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930520.5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930184.24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>
              <w:rPr>
                <w:rFonts w:ascii="宋体" w:eastAsia="宋体" w:hAnsi="宋体" w:cs="宋体"/>
                <w:kern w:val="0"/>
                <w:szCs w:val="21"/>
              </w:rPr>
              <w:t>型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726B70" w:rsidRPr="00F62C00" w:rsidTr="006E789A">
        <w:trPr>
          <w:trHeight w:val="550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河南省叶鲁建筑发展有限公司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930649.07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930235.13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>
              <w:rPr>
                <w:rFonts w:ascii="宋体" w:eastAsia="宋体" w:hAnsi="宋体" w:cs="宋体"/>
                <w:kern w:val="0"/>
                <w:szCs w:val="21"/>
              </w:rPr>
              <w:t>型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726B70" w:rsidRPr="00F62C00" w:rsidTr="006E789A">
        <w:trPr>
          <w:trHeight w:val="550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河南灿顶建筑工程有限公司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930814.00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930641.80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微型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6B70" w:rsidRDefault="00726B70" w:rsidP="00BA1D0A">
            <w:pPr>
              <w:widowControl/>
              <w:shd w:val="clear" w:color="auto" w:fill="FFFFFF"/>
              <w:snapToGrid w:val="0"/>
              <w:ind w:firstLineChars="67" w:firstLine="14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</w:tbl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67" w:firstLine="141"/>
        <w:rPr>
          <w:rFonts w:ascii="宋体" w:eastAsia="宋体" w:hAnsi="宋体" w:cs="宋体"/>
          <w:bCs/>
          <w:color w:val="000000"/>
          <w:kern w:val="44"/>
          <w:szCs w:val="21"/>
          <w:shd w:val="clear" w:color="auto" w:fill="FFFFFF"/>
        </w:rPr>
      </w:pP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五、谈判小组推荐成交候选人（或采购人授权确定成交人）情况</w:t>
      </w:r>
    </w:p>
    <w:p w:rsidR="00726B70" w:rsidRDefault="00726B70" w:rsidP="00726B70">
      <w:pPr>
        <w:widowControl/>
        <w:spacing w:line="360" w:lineRule="auto"/>
        <w:ind w:firstLineChars="49" w:firstLine="10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44"/>
          <w:szCs w:val="21"/>
          <w:shd w:val="clear" w:color="auto" w:fill="FFFFFF"/>
        </w:rPr>
        <w:t>第一成交候选人：</w:t>
      </w:r>
      <w:r>
        <w:rPr>
          <w:rFonts w:ascii="宋体" w:eastAsia="宋体" w:hAnsi="宋体" w:cs="宋体" w:hint="eastAsia"/>
          <w:kern w:val="0"/>
          <w:szCs w:val="21"/>
        </w:rPr>
        <w:t>河南屹得源建设工程有限公司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统一社会信用代码：91410225MA9F3ELF8U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r>
        <w:rPr>
          <w:rFonts w:hint="eastAsia"/>
        </w:rPr>
        <w:t>河南省安阳市林州市建筑总部大厦</w:t>
      </w:r>
      <w:r>
        <w:rPr>
          <w:rFonts w:hint="eastAsia"/>
        </w:rPr>
        <w:t>P136</w:t>
      </w:r>
      <w:r>
        <w:rPr>
          <w:rFonts w:hint="eastAsia"/>
        </w:rPr>
        <w:t>号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联系人：任永强                 联系方式：15836526617</w:t>
      </w:r>
    </w:p>
    <w:p w:rsidR="00726B70" w:rsidRDefault="00726B70" w:rsidP="00726B7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成交金额：</w:t>
      </w:r>
      <w:r>
        <w:rPr>
          <w:rFonts w:ascii="宋体" w:eastAsia="宋体" w:hAnsi="宋体" w:cs="宋体" w:hint="eastAsia"/>
          <w:kern w:val="0"/>
          <w:szCs w:val="21"/>
        </w:rPr>
        <w:t>911477.70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元         大写：玖拾壹万壹仟肆佰柒拾柒元柒角整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</w:t>
      </w:r>
    </w:p>
    <w:p w:rsidR="00726B70" w:rsidRDefault="00726B70" w:rsidP="00726B70">
      <w:pPr>
        <w:widowControl/>
        <w:spacing w:line="360" w:lineRule="auto"/>
        <w:ind w:firstLineChars="49" w:firstLine="10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44"/>
          <w:szCs w:val="21"/>
          <w:shd w:val="clear" w:color="auto" w:fill="FFFFFF"/>
        </w:rPr>
        <w:t>第二成交候选人：</w:t>
      </w:r>
      <w:bookmarkStart w:id="0" w:name="_GoBack"/>
      <w:bookmarkEnd w:id="0"/>
      <w:r>
        <w:rPr>
          <w:rFonts w:ascii="宋体" w:eastAsia="宋体" w:hAnsi="宋体" w:cs="宋体"/>
          <w:color w:val="000000"/>
          <w:kern w:val="0"/>
          <w:szCs w:val="21"/>
        </w:rPr>
        <w:t>鸿鸣建设有限公司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统一社会信用代码：91411724MA472P9H6N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地址：河南省安阳市林州市建筑总部大厦N0038号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联系人：</w:t>
      </w:r>
      <w:r>
        <w:t>高卫光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联系方式：15039558558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成交金额：</w:t>
      </w:r>
      <w:r>
        <w:rPr>
          <w:rFonts w:ascii="宋体" w:eastAsia="宋体" w:hAnsi="宋体" w:cs="宋体" w:hint="eastAsia"/>
          <w:kern w:val="0"/>
          <w:szCs w:val="21"/>
        </w:rPr>
        <w:t>930184.24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元         大写：玖拾叁万零壹佰捌拾肆元贰角肆分</w:t>
      </w:r>
    </w:p>
    <w:p w:rsidR="00726B70" w:rsidRDefault="00726B70" w:rsidP="00726B70">
      <w:pPr>
        <w:widowControl/>
        <w:spacing w:line="360" w:lineRule="auto"/>
        <w:ind w:firstLineChars="49" w:firstLine="10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44"/>
          <w:szCs w:val="21"/>
          <w:shd w:val="clear" w:color="auto" w:fill="FFFFFF"/>
        </w:rPr>
        <w:t>第三成交候选人：</w:t>
      </w:r>
      <w:r>
        <w:rPr>
          <w:rFonts w:ascii="宋体" w:eastAsia="宋体" w:hAnsi="宋体" w:cs="宋体"/>
          <w:kern w:val="0"/>
          <w:szCs w:val="21"/>
        </w:rPr>
        <w:t>河南省叶鲁建筑发展有限公司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统一社会信用代码：91410100MA9LED960R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r>
        <w:t>河南省平顶山市卫东区建设路</w:t>
      </w:r>
      <w:r>
        <w:t>880</w:t>
      </w:r>
      <w:r>
        <w:t>号物资大厦</w:t>
      </w:r>
      <w:r>
        <w:t>A</w:t>
      </w:r>
      <w:r>
        <w:t>区</w:t>
      </w:r>
      <w:r>
        <w:t>405</w:t>
      </w:r>
      <w:r>
        <w:t>室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联系人：</w:t>
      </w:r>
      <w:r>
        <w:t>董粉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联系方式：</w:t>
      </w:r>
      <w:r>
        <w:t>15837513201</w:t>
      </w:r>
    </w:p>
    <w:p w:rsidR="00726B70" w:rsidRDefault="00726B70" w:rsidP="00726B70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成交金额：</w:t>
      </w:r>
      <w:r>
        <w:rPr>
          <w:rFonts w:ascii="宋体" w:eastAsia="宋体" w:hAnsi="宋体" w:cs="宋体" w:hint="eastAsia"/>
          <w:kern w:val="0"/>
          <w:szCs w:val="21"/>
        </w:rPr>
        <w:t>930235.13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元          大写：玖拾叁万零贰佰叁拾伍元壹角叁分</w:t>
      </w: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</w:p>
    <w:p w:rsidR="00F62C00" w:rsidRPr="00F62C00" w:rsidRDefault="00F62C00" w:rsidP="00F62C00">
      <w:pPr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 w:rsidRPr="00F62C00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六、采购人授权</w:t>
      </w:r>
      <w:r w:rsidR="008C13FF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谈判小组</w:t>
      </w:r>
      <w:r w:rsidRPr="00F62C00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确定成交人情况</w:t>
      </w:r>
    </w:p>
    <w:p w:rsidR="00726B70" w:rsidRDefault="00726B70" w:rsidP="00726B70">
      <w:pPr>
        <w:widowControl/>
        <w:shd w:val="clear" w:color="auto" w:fill="FFFFFF"/>
        <w:snapToGrid w:val="0"/>
        <w:spacing w:line="360" w:lineRule="auto"/>
        <w:ind w:firstLineChars="100" w:firstLine="211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44"/>
          <w:szCs w:val="21"/>
          <w:shd w:val="clear" w:color="auto" w:fill="FFFFFF"/>
        </w:rPr>
        <w:t>成交人名称：</w:t>
      </w:r>
      <w:r>
        <w:rPr>
          <w:rFonts w:ascii="宋体" w:eastAsia="宋体" w:hAnsi="宋体" w:cs="宋体" w:hint="eastAsia"/>
          <w:kern w:val="0"/>
          <w:szCs w:val="21"/>
        </w:rPr>
        <w:t>河南屹得源建设工程有限公司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</w:p>
    <w:p w:rsidR="00726B70" w:rsidRDefault="00726B70" w:rsidP="00726B70">
      <w:pPr>
        <w:widowControl/>
        <w:shd w:val="clear" w:color="auto" w:fill="FFFFFF"/>
        <w:snapToGrid w:val="0"/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统一社会信用代码：91410225MA9F3ELF8U  </w:t>
      </w:r>
    </w:p>
    <w:p w:rsidR="00726B70" w:rsidRDefault="00726B70" w:rsidP="00726B70">
      <w:pPr>
        <w:widowControl/>
        <w:shd w:val="clear" w:color="auto" w:fill="FFFFFF"/>
        <w:snapToGrid w:val="0"/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r>
        <w:rPr>
          <w:rFonts w:hint="eastAsia"/>
        </w:rPr>
        <w:t>河南省安阳市林州市建筑总部大厦</w:t>
      </w:r>
      <w:r>
        <w:rPr>
          <w:rFonts w:hint="eastAsia"/>
        </w:rPr>
        <w:t>P136</w:t>
      </w:r>
      <w:r>
        <w:rPr>
          <w:rFonts w:hint="eastAsia"/>
        </w:rPr>
        <w:t>号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26B70" w:rsidRDefault="00726B70" w:rsidP="00726B70">
      <w:pPr>
        <w:widowControl/>
        <w:shd w:val="clear" w:color="auto" w:fill="FFFFFF"/>
        <w:snapToGrid w:val="0"/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联系人：任永强              联系方式：15836526617</w:t>
      </w:r>
    </w:p>
    <w:p w:rsidR="00726B70" w:rsidRDefault="00726B70" w:rsidP="00726B70">
      <w:pPr>
        <w:widowControl/>
        <w:shd w:val="clear" w:color="auto" w:fill="FFFFFF"/>
        <w:snapToGrid w:val="0"/>
        <w:spacing w:line="360" w:lineRule="auto"/>
        <w:ind w:firstLineChars="100" w:firstLine="21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成交金额：911477.70元         大写：玖拾壹万壹仟肆佰柒拾柒元柒角整 </w:t>
      </w:r>
    </w:p>
    <w:p w:rsidR="00EA1F21" w:rsidRPr="00EA1F21" w:rsidRDefault="00E82873" w:rsidP="00EA1F21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七</w:t>
      </w:r>
      <w:r w:rsidR="00EA1F21" w:rsidRPr="00EA1F21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、</w:t>
      </w:r>
      <w:r w:rsidR="00966DC9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供应商</w:t>
      </w:r>
      <w:r w:rsidR="00EA1F21" w:rsidRPr="00EA1F21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根据谈判小组要求进行的澄清、说明或者补正：无</w:t>
      </w:r>
    </w:p>
    <w:p w:rsidR="00EA1F21" w:rsidRPr="00EA1F21" w:rsidRDefault="00E82873" w:rsidP="00EA1F21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八</w:t>
      </w:r>
      <w:r w:rsidR="00EA1F21" w:rsidRPr="00EA1F21">
        <w:rPr>
          <w:rFonts w:ascii="宋体" w:eastAsia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、是否存在谈判小组成员更换：否。</w:t>
      </w:r>
    </w:p>
    <w:p w:rsidR="00AE5CD2" w:rsidRDefault="00E82873" w:rsidP="00EA1F21">
      <w:pPr>
        <w:pStyle w:val="a7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九</w:t>
      </w:r>
      <w:r w:rsidR="00AE5CD2"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、联系方式</w:t>
      </w:r>
    </w:p>
    <w:p w:rsidR="00B738F3" w:rsidRPr="00B738F3" w:rsidRDefault="00AE5CD2" w:rsidP="00B738F3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B571D7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采购单位：</w:t>
      </w:r>
      <w:r w:rsidR="00B738F3" w:rsidRPr="00B738F3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禹州市教育体育局</w:t>
      </w:r>
    </w:p>
    <w:p w:rsidR="00B738F3" w:rsidRPr="00B738F3" w:rsidRDefault="00B738F3" w:rsidP="00B738F3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B738F3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地址：禹州市禹王大道东段</w:t>
      </w:r>
    </w:p>
    <w:p w:rsidR="00B738F3" w:rsidRPr="00B738F3" w:rsidRDefault="00B738F3" w:rsidP="00B738F3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B738F3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联系人：连先生</w:t>
      </w:r>
    </w:p>
    <w:p w:rsidR="00BA3AD2" w:rsidRPr="00BA3AD2" w:rsidRDefault="00B738F3" w:rsidP="00B738F3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B738F3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联系方式：0374-8880080</w:t>
      </w:r>
    </w:p>
    <w:p w:rsidR="00BA3AD2" w:rsidRPr="00BA3AD2" w:rsidRDefault="00BA3AD2" w:rsidP="00BA3AD2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BA3AD2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采购代理机构信息</w:t>
      </w:r>
    </w:p>
    <w:p w:rsidR="008C13FF" w:rsidRPr="008C13FF" w:rsidRDefault="00BA3AD2" w:rsidP="008C13F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BA3AD2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名称：</w:t>
      </w:r>
      <w:r w:rsidR="008C13FF" w:rsidRPr="008C13FF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中韵天隆工程集团有限公司</w:t>
      </w:r>
    </w:p>
    <w:p w:rsidR="008C13FF" w:rsidRPr="008C13FF" w:rsidRDefault="008C13FF" w:rsidP="008C13F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8C13FF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地址：郑州市金水区青年路145号</w:t>
      </w:r>
    </w:p>
    <w:p w:rsidR="008C13FF" w:rsidRPr="008C13FF" w:rsidRDefault="008C13FF" w:rsidP="008C13F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8C13FF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联系人：刘女士</w:t>
      </w:r>
    </w:p>
    <w:p w:rsidR="00B720B6" w:rsidRPr="00914501" w:rsidRDefault="008C13FF" w:rsidP="008C13F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kern w:val="44"/>
          <w:sz w:val="21"/>
          <w:szCs w:val="21"/>
          <w:shd w:val="clear" w:color="auto" w:fill="FFFFFF"/>
        </w:rPr>
      </w:pPr>
      <w:r w:rsidRPr="008C13FF">
        <w:rPr>
          <w:rFonts w:ascii="宋体" w:eastAsia="宋体" w:hAnsi="宋体" w:cs="宋体" w:hint="eastAsia"/>
          <w:bCs/>
          <w:color w:val="000000"/>
          <w:kern w:val="44"/>
          <w:sz w:val="21"/>
          <w:szCs w:val="21"/>
          <w:shd w:val="clear" w:color="auto" w:fill="FFFFFF"/>
        </w:rPr>
        <w:t>联系电话：15738853983</w:t>
      </w:r>
    </w:p>
    <w:p w:rsidR="00914501" w:rsidRPr="00914501" w:rsidRDefault="00E706EF" w:rsidP="00E706E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706E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监督单位：禹州市政府采购监督管理办公室</w:t>
      </w:r>
    </w:p>
    <w:p w:rsidR="00914501" w:rsidRDefault="00914501" w:rsidP="00914501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jc w:val="both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914501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各有关当事人对中标结果有异议的，</w:t>
      </w:r>
      <w:r w:rsidR="00E706EF" w:rsidRPr="00E706E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E706EF" w:rsidRPr="00E706EF" w:rsidRDefault="00E706EF" w:rsidP="00E706E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706E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受理部门：禹州市财政局政府采购监督管理办公室</w:t>
      </w:r>
    </w:p>
    <w:p w:rsidR="00E706EF" w:rsidRPr="00E706EF" w:rsidRDefault="00E706EF" w:rsidP="00E706E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706E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受理电话：0374-8112523  </w:t>
      </w:r>
    </w:p>
    <w:p w:rsidR="00E706EF" w:rsidRPr="00E706EF" w:rsidRDefault="00E706EF" w:rsidP="00E706E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706E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电子邮箱：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yzscgb8112523@163.com</w:t>
      </w:r>
    </w:p>
    <w:p w:rsidR="00E706EF" w:rsidRPr="00E706EF" w:rsidRDefault="00E706EF" w:rsidP="00E706E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706E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通讯地址：禹州市行政北路2号禹州市财政局1305房间</w:t>
      </w:r>
    </w:p>
    <w:p w:rsidR="00E706EF" w:rsidRPr="00E706EF" w:rsidRDefault="00E706EF" w:rsidP="00E706EF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</w:p>
    <w:p w:rsidR="00914501" w:rsidRPr="00E706EF" w:rsidRDefault="00914501" w:rsidP="00914501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jc w:val="both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</w:p>
    <w:p w:rsidR="00914501" w:rsidRPr="00D7530A" w:rsidRDefault="00914501" w:rsidP="00914501">
      <w:pPr>
        <w:pStyle w:val="a7"/>
        <w:widowControl/>
        <w:shd w:val="clear" w:color="auto" w:fill="FFFFFF"/>
        <w:snapToGrid w:val="0"/>
        <w:spacing w:line="360" w:lineRule="auto"/>
        <w:ind w:firstLineChars="200" w:firstLine="420"/>
        <w:jc w:val="both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</w:p>
    <w:p w:rsidR="00E1287D" w:rsidRDefault="00AE5CD2" w:rsidP="00AE5CD2">
      <w:pPr>
        <w:pStyle w:val="a7"/>
        <w:widowControl/>
        <w:shd w:val="clear" w:color="auto" w:fill="FFFFFF"/>
        <w:snapToGrid w:val="0"/>
        <w:spacing w:line="360" w:lineRule="auto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  202</w:t>
      </w:r>
      <w:r w:rsidR="00966DC9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年</w:t>
      </w:r>
      <w:r w:rsidR="00966DC9">
        <w:rPr>
          <w:rFonts w:ascii="宋体" w:eastAsia="宋体" w:hAnsi="宋体" w:cs="宋体" w:hint="eastAsia"/>
          <w:color w:val="000000"/>
        </w:rPr>
        <w:t>0</w:t>
      </w:r>
      <w:r w:rsidR="008C13FF">
        <w:rPr>
          <w:rFonts w:ascii="宋体" w:eastAsia="宋体" w:hAnsi="宋体" w:cs="宋体" w:hint="eastAsia"/>
          <w:color w:val="000000"/>
        </w:rPr>
        <w:t>9</w:t>
      </w:r>
      <w:r>
        <w:rPr>
          <w:rFonts w:ascii="宋体" w:eastAsia="宋体" w:hAnsi="宋体" w:cs="宋体" w:hint="eastAsia"/>
          <w:color w:val="000000"/>
        </w:rPr>
        <w:t>月</w:t>
      </w:r>
      <w:r w:rsidR="008C13FF">
        <w:rPr>
          <w:rFonts w:ascii="宋体" w:eastAsia="宋体" w:hAnsi="宋体" w:cs="宋体" w:hint="eastAsia"/>
          <w:color w:val="000000"/>
        </w:rPr>
        <w:t>29</w:t>
      </w:r>
      <w:r>
        <w:rPr>
          <w:rFonts w:ascii="宋体" w:eastAsia="宋体" w:hAnsi="宋体" w:cs="宋体" w:hint="eastAsia"/>
          <w:color w:val="000000"/>
        </w:rPr>
        <w:t>日</w:t>
      </w:r>
    </w:p>
    <w:sectPr w:rsidR="00E1287D" w:rsidSect="00E1287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A9" w:rsidRDefault="00DF03A9" w:rsidP="00E1287D">
      <w:r>
        <w:separator/>
      </w:r>
    </w:p>
  </w:endnote>
  <w:endnote w:type="continuationSeparator" w:id="1">
    <w:p w:rsidR="00DF03A9" w:rsidRDefault="00DF03A9" w:rsidP="00E1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7D" w:rsidRDefault="00B54CA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1287D" w:rsidRDefault="00B54CA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456E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26B7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A9" w:rsidRDefault="00DF03A9" w:rsidP="00E1287D">
      <w:r>
        <w:separator/>
      </w:r>
    </w:p>
  </w:footnote>
  <w:footnote w:type="continuationSeparator" w:id="1">
    <w:p w:rsidR="00DF03A9" w:rsidRDefault="00DF03A9" w:rsidP="00E1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47836B"/>
    <w:multiLevelType w:val="singleLevel"/>
    <w:tmpl w:val="FD47836B"/>
    <w:lvl w:ilvl="0">
      <w:start w:val="6"/>
      <w:numFmt w:val="chineseCounting"/>
      <w:suff w:val="nothing"/>
      <w:lvlText w:val="%1、"/>
      <w:lvlJc w:val="left"/>
      <w:pPr>
        <w:ind w:left="-2"/>
      </w:pPr>
      <w:rPr>
        <w:rFonts w:hint="eastAsia"/>
        <w:b/>
        <w:bCs/>
      </w:rPr>
    </w:lvl>
  </w:abstractNum>
  <w:abstractNum w:abstractNumId="1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671E9FC"/>
    <w:multiLevelType w:val="singleLevel"/>
    <w:tmpl w:val="5671E9F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703"/>
    <w:rsid w:val="00011C4B"/>
    <w:rsid w:val="00054E51"/>
    <w:rsid w:val="00065B57"/>
    <w:rsid w:val="00097B39"/>
    <w:rsid w:val="000D0BE5"/>
    <w:rsid w:val="000D71D1"/>
    <w:rsid w:val="00122848"/>
    <w:rsid w:val="00125F7B"/>
    <w:rsid w:val="001265BF"/>
    <w:rsid w:val="0013041F"/>
    <w:rsid w:val="00163D52"/>
    <w:rsid w:val="00172A27"/>
    <w:rsid w:val="001951AE"/>
    <w:rsid w:val="001C363D"/>
    <w:rsid w:val="00231895"/>
    <w:rsid w:val="00236E5B"/>
    <w:rsid w:val="00242540"/>
    <w:rsid w:val="00250AFD"/>
    <w:rsid w:val="002977A2"/>
    <w:rsid w:val="002A499D"/>
    <w:rsid w:val="002A4FD4"/>
    <w:rsid w:val="002B6398"/>
    <w:rsid w:val="002C4A59"/>
    <w:rsid w:val="002D0ED9"/>
    <w:rsid w:val="002E07CF"/>
    <w:rsid w:val="003147E8"/>
    <w:rsid w:val="0037385B"/>
    <w:rsid w:val="0038396B"/>
    <w:rsid w:val="003C7D70"/>
    <w:rsid w:val="004079F7"/>
    <w:rsid w:val="00416F6C"/>
    <w:rsid w:val="00421323"/>
    <w:rsid w:val="0042632C"/>
    <w:rsid w:val="00443912"/>
    <w:rsid w:val="00452DA7"/>
    <w:rsid w:val="00456E8E"/>
    <w:rsid w:val="0049472A"/>
    <w:rsid w:val="004B4831"/>
    <w:rsid w:val="004F0993"/>
    <w:rsid w:val="005171FD"/>
    <w:rsid w:val="005445CA"/>
    <w:rsid w:val="00553B3C"/>
    <w:rsid w:val="005609DF"/>
    <w:rsid w:val="00570273"/>
    <w:rsid w:val="00572C5D"/>
    <w:rsid w:val="005B0189"/>
    <w:rsid w:val="00674B98"/>
    <w:rsid w:val="00685EBA"/>
    <w:rsid w:val="00692F05"/>
    <w:rsid w:val="006A0540"/>
    <w:rsid w:val="006E3588"/>
    <w:rsid w:val="006E6542"/>
    <w:rsid w:val="006E7E03"/>
    <w:rsid w:val="006F4EEE"/>
    <w:rsid w:val="00701258"/>
    <w:rsid w:val="00702AE5"/>
    <w:rsid w:val="00707058"/>
    <w:rsid w:val="007231F0"/>
    <w:rsid w:val="00726B70"/>
    <w:rsid w:val="00726E76"/>
    <w:rsid w:val="007737B8"/>
    <w:rsid w:val="007764AA"/>
    <w:rsid w:val="0078371A"/>
    <w:rsid w:val="007968CB"/>
    <w:rsid w:val="007C497D"/>
    <w:rsid w:val="008074E0"/>
    <w:rsid w:val="008326CF"/>
    <w:rsid w:val="008851F9"/>
    <w:rsid w:val="00893A22"/>
    <w:rsid w:val="008B788A"/>
    <w:rsid w:val="008C13FF"/>
    <w:rsid w:val="008C73A4"/>
    <w:rsid w:val="008F59AB"/>
    <w:rsid w:val="00907C53"/>
    <w:rsid w:val="00914501"/>
    <w:rsid w:val="00930865"/>
    <w:rsid w:val="00935DE5"/>
    <w:rsid w:val="009619A0"/>
    <w:rsid w:val="00966DC9"/>
    <w:rsid w:val="00966F59"/>
    <w:rsid w:val="00967C85"/>
    <w:rsid w:val="009A14F4"/>
    <w:rsid w:val="009B23B1"/>
    <w:rsid w:val="00A471DB"/>
    <w:rsid w:val="00A5474F"/>
    <w:rsid w:val="00AA5765"/>
    <w:rsid w:val="00AA6F0C"/>
    <w:rsid w:val="00AD0FEF"/>
    <w:rsid w:val="00AE5CD2"/>
    <w:rsid w:val="00AF606B"/>
    <w:rsid w:val="00B1140F"/>
    <w:rsid w:val="00B43677"/>
    <w:rsid w:val="00B45C65"/>
    <w:rsid w:val="00B5179E"/>
    <w:rsid w:val="00B524CC"/>
    <w:rsid w:val="00B54CA4"/>
    <w:rsid w:val="00B571D7"/>
    <w:rsid w:val="00B720B6"/>
    <w:rsid w:val="00B738F3"/>
    <w:rsid w:val="00BA123C"/>
    <w:rsid w:val="00BA3AD2"/>
    <w:rsid w:val="00BC20EB"/>
    <w:rsid w:val="00C139E3"/>
    <w:rsid w:val="00C20559"/>
    <w:rsid w:val="00C2657B"/>
    <w:rsid w:val="00C27C76"/>
    <w:rsid w:val="00C316EE"/>
    <w:rsid w:val="00C853DB"/>
    <w:rsid w:val="00CA5FB9"/>
    <w:rsid w:val="00CF51A4"/>
    <w:rsid w:val="00D01524"/>
    <w:rsid w:val="00D14997"/>
    <w:rsid w:val="00D17A03"/>
    <w:rsid w:val="00D211A8"/>
    <w:rsid w:val="00D3105D"/>
    <w:rsid w:val="00D7530A"/>
    <w:rsid w:val="00DB1624"/>
    <w:rsid w:val="00DB6167"/>
    <w:rsid w:val="00DC3CE7"/>
    <w:rsid w:val="00DE070D"/>
    <w:rsid w:val="00DF03A9"/>
    <w:rsid w:val="00E1287D"/>
    <w:rsid w:val="00E1602A"/>
    <w:rsid w:val="00E33EF4"/>
    <w:rsid w:val="00E52E04"/>
    <w:rsid w:val="00E61E84"/>
    <w:rsid w:val="00E706EF"/>
    <w:rsid w:val="00E82873"/>
    <w:rsid w:val="00E87D35"/>
    <w:rsid w:val="00E958FC"/>
    <w:rsid w:val="00E97B86"/>
    <w:rsid w:val="00EA05EC"/>
    <w:rsid w:val="00EA1F21"/>
    <w:rsid w:val="00EB6DFC"/>
    <w:rsid w:val="00EB6E7C"/>
    <w:rsid w:val="00EC56CE"/>
    <w:rsid w:val="00F22E48"/>
    <w:rsid w:val="00F31920"/>
    <w:rsid w:val="00F5261A"/>
    <w:rsid w:val="00F62C00"/>
    <w:rsid w:val="00F7006D"/>
    <w:rsid w:val="00FB3C8E"/>
    <w:rsid w:val="00FC5942"/>
    <w:rsid w:val="00FD3601"/>
    <w:rsid w:val="00FE34A3"/>
    <w:rsid w:val="00FF33D6"/>
    <w:rsid w:val="010342D2"/>
    <w:rsid w:val="01600028"/>
    <w:rsid w:val="018956E7"/>
    <w:rsid w:val="01922D54"/>
    <w:rsid w:val="01CF225A"/>
    <w:rsid w:val="02024671"/>
    <w:rsid w:val="02500889"/>
    <w:rsid w:val="025A3650"/>
    <w:rsid w:val="0283149D"/>
    <w:rsid w:val="02B604FB"/>
    <w:rsid w:val="02F0772F"/>
    <w:rsid w:val="03650AEA"/>
    <w:rsid w:val="03922A95"/>
    <w:rsid w:val="043C70C7"/>
    <w:rsid w:val="05266DD3"/>
    <w:rsid w:val="05F74BD6"/>
    <w:rsid w:val="067662D1"/>
    <w:rsid w:val="06BE31A9"/>
    <w:rsid w:val="07156B9D"/>
    <w:rsid w:val="07575548"/>
    <w:rsid w:val="07884697"/>
    <w:rsid w:val="07B77E95"/>
    <w:rsid w:val="08255734"/>
    <w:rsid w:val="08737557"/>
    <w:rsid w:val="08C90D30"/>
    <w:rsid w:val="08D20C56"/>
    <w:rsid w:val="094952D2"/>
    <w:rsid w:val="0A346CD3"/>
    <w:rsid w:val="0A4D72B6"/>
    <w:rsid w:val="0A5D6E52"/>
    <w:rsid w:val="0A9566C8"/>
    <w:rsid w:val="0ABD509F"/>
    <w:rsid w:val="0ADD2FA3"/>
    <w:rsid w:val="0BA70CB6"/>
    <w:rsid w:val="0BA93A0C"/>
    <w:rsid w:val="0BD57E1D"/>
    <w:rsid w:val="0C3F4F09"/>
    <w:rsid w:val="0CA9560F"/>
    <w:rsid w:val="0CBF0A40"/>
    <w:rsid w:val="0CE85A73"/>
    <w:rsid w:val="0CEC6845"/>
    <w:rsid w:val="0D726A2D"/>
    <w:rsid w:val="0DB1351C"/>
    <w:rsid w:val="0ECF708F"/>
    <w:rsid w:val="0F674BE4"/>
    <w:rsid w:val="0F891EC3"/>
    <w:rsid w:val="100C6550"/>
    <w:rsid w:val="127B42EA"/>
    <w:rsid w:val="12956110"/>
    <w:rsid w:val="13E67329"/>
    <w:rsid w:val="13F35124"/>
    <w:rsid w:val="1412312A"/>
    <w:rsid w:val="15BE7066"/>
    <w:rsid w:val="16DD461E"/>
    <w:rsid w:val="16F3650C"/>
    <w:rsid w:val="179F732E"/>
    <w:rsid w:val="17AF3DFC"/>
    <w:rsid w:val="17B56AE8"/>
    <w:rsid w:val="1800132B"/>
    <w:rsid w:val="181C282E"/>
    <w:rsid w:val="18CE5AD5"/>
    <w:rsid w:val="1A6D3F70"/>
    <w:rsid w:val="1ABC7DD1"/>
    <w:rsid w:val="1AE91290"/>
    <w:rsid w:val="1BC37AA4"/>
    <w:rsid w:val="1BEB3B58"/>
    <w:rsid w:val="1C6C3A5D"/>
    <w:rsid w:val="1D556D8A"/>
    <w:rsid w:val="1E823D4E"/>
    <w:rsid w:val="1F4C48F5"/>
    <w:rsid w:val="1F825C9D"/>
    <w:rsid w:val="1FB05310"/>
    <w:rsid w:val="1FC63EBD"/>
    <w:rsid w:val="20FF035D"/>
    <w:rsid w:val="21435E74"/>
    <w:rsid w:val="216C5A5C"/>
    <w:rsid w:val="21BF58AC"/>
    <w:rsid w:val="21F818A1"/>
    <w:rsid w:val="238B235B"/>
    <w:rsid w:val="24821DCF"/>
    <w:rsid w:val="25816030"/>
    <w:rsid w:val="269641F3"/>
    <w:rsid w:val="276E3253"/>
    <w:rsid w:val="27F019D2"/>
    <w:rsid w:val="281305DD"/>
    <w:rsid w:val="2867282F"/>
    <w:rsid w:val="2ACD55F4"/>
    <w:rsid w:val="2B3636D2"/>
    <w:rsid w:val="2B6F38C4"/>
    <w:rsid w:val="2B8D00E1"/>
    <w:rsid w:val="2B8F7509"/>
    <w:rsid w:val="2BB85D22"/>
    <w:rsid w:val="2CF75FAD"/>
    <w:rsid w:val="2D025898"/>
    <w:rsid w:val="2D924326"/>
    <w:rsid w:val="2DF63D01"/>
    <w:rsid w:val="2DF8188F"/>
    <w:rsid w:val="2E9F7E42"/>
    <w:rsid w:val="2ED90053"/>
    <w:rsid w:val="2F0C0744"/>
    <w:rsid w:val="2F1E094E"/>
    <w:rsid w:val="2FA95A38"/>
    <w:rsid w:val="30365ADB"/>
    <w:rsid w:val="30D10317"/>
    <w:rsid w:val="30F110BA"/>
    <w:rsid w:val="312C7E46"/>
    <w:rsid w:val="31D671D3"/>
    <w:rsid w:val="332506F0"/>
    <w:rsid w:val="332F35A7"/>
    <w:rsid w:val="35545DEE"/>
    <w:rsid w:val="3640561C"/>
    <w:rsid w:val="36D261A5"/>
    <w:rsid w:val="374946F6"/>
    <w:rsid w:val="378D1AE3"/>
    <w:rsid w:val="38AA3975"/>
    <w:rsid w:val="39290088"/>
    <w:rsid w:val="393B51A7"/>
    <w:rsid w:val="395871A8"/>
    <w:rsid w:val="39684BC7"/>
    <w:rsid w:val="39A62A84"/>
    <w:rsid w:val="39BC4626"/>
    <w:rsid w:val="39E4691D"/>
    <w:rsid w:val="39F348F9"/>
    <w:rsid w:val="3A6A1287"/>
    <w:rsid w:val="3A905308"/>
    <w:rsid w:val="3AC75633"/>
    <w:rsid w:val="3C0961F4"/>
    <w:rsid w:val="3C4E7410"/>
    <w:rsid w:val="3C5A158C"/>
    <w:rsid w:val="3CB41F73"/>
    <w:rsid w:val="3D2F0527"/>
    <w:rsid w:val="3D7213F6"/>
    <w:rsid w:val="3DF11E13"/>
    <w:rsid w:val="3E0E2586"/>
    <w:rsid w:val="3E160245"/>
    <w:rsid w:val="3E284CA6"/>
    <w:rsid w:val="3E35788D"/>
    <w:rsid w:val="3F014BD7"/>
    <w:rsid w:val="3FD609D2"/>
    <w:rsid w:val="3FF20CE4"/>
    <w:rsid w:val="40072960"/>
    <w:rsid w:val="4042492D"/>
    <w:rsid w:val="40526F39"/>
    <w:rsid w:val="40610A0C"/>
    <w:rsid w:val="407E1F9E"/>
    <w:rsid w:val="40AF68AB"/>
    <w:rsid w:val="42840C5B"/>
    <w:rsid w:val="434E2EC1"/>
    <w:rsid w:val="435F132E"/>
    <w:rsid w:val="43660051"/>
    <w:rsid w:val="437D616F"/>
    <w:rsid w:val="43C12AC1"/>
    <w:rsid w:val="442F076C"/>
    <w:rsid w:val="44AD511D"/>
    <w:rsid w:val="44CC47B6"/>
    <w:rsid w:val="45135C26"/>
    <w:rsid w:val="45290F96"/>
    <w:rsid w:val="464D14D4"/>
    <w:rsid w:val="46940EA7"/>
    <w:rsid w:val="46D642C8"/>
    <w:rsid w:val="47410E15"/>
    <w:rsid w:val="47E40D79"/>
    <w:rsid w:val="485662E7"/>
    <w:rsid w:val="48881D94"/>
    <w:rsid w:val="48C0478E"/>
    <w:rsid w:val="48CC0AB7"/>
    <w:rsid w:val="494F2CF9"/>
    <w:rsid w:val="49996A42"/>
    <w:rsid w:val="4A2B00D1"/>
    <w:rsid w:val="4B076F2E"/>
    <w:rsid w:val="4B2C1C43"/>
    <w:rsid w:val="4B817C14"/>
    <w:rsid w:val="4C227892"/>
    <w:rsid w:val="4CAC2B05"/>
    <w:rsid w:val="4CB7279A"/>
    <w:rsid w:val="4CBA26C2"/>
    <w:rsid w:val="4D3C2317"/>
    <w:rsid w:val="4D4A7706"/>
    <w:rsid w:val="4D660503"/>
    <w:rsid w:val="4DB41399"/>
    <w:rsid w:val="4DD80B56"/>
    <w:rsid w:val="4E5A792C"/>
    <w:rsid w:val="4EC662B2"/>
    <w:rsid w:val="4FC10308"/>
    <w:rsid w:val="509D0D24"/>
    <w:rsid w:val="51067C5A"/>
    <w:rsid w:val="523F3447"/>
    <w:rsid w:val="52684ACE"/>
    <w:rsid w:val="53482A3B"/>
    <w:rsid w:val="535E02D6"/>
    <w:rsid w:val="54701411"/>
    <w:rsid w:val="548716A4"/>
    <w:rsid w:val="557C01BD"/>
    <w:rsid w:val="55D35B46"/>
    <w:rsid w:val="5605690D"/>
    <w:rsid w:val="578B2CFC"/>
    <w:rsid w:val="57B95ED1"/>
    <w:rsid w:val="57E437E4"/>
    <w:rsid w:val="57FE7887"/>
    <w:rsid w:val="590E6F22"/>
    <w:rsid w:val="593118F5"/>
    <w:rsid w:val="599E3B08"/>
    <w:rsid w:val="5B4F5E8C"/>
    <w:rsid w:val="5B6E29F4"/>
    <w:rsid w:val="5C4121BA"/>
    <w:rsid w:val="5C587C07"/>
    <w:rsid w:val="5CC362C6"/>
    <w:rsid w:val="5D141A01"/>
    <w:rsid w:val="5D284BBF"/>
    <w:rsid w:val="5D6F0427"/>
    <w:rsid w:val="5DC2470F"/>
    <w:rsid w:val="5DF33F88"/>
    <w:rsid w:val="5E023682"/>
    <w:rsid w:val="5E4979C0"/>
    <w:rsid w:val="5E4A0E78"/>
    <w:rsid w:val="5EA0495D"/>
    <w:rsid w:val="5EA11747"/>
    <w:rsid w:val="5F441E45"/>
    <w:rsid w:val="5F8B1AE5"/>
    <w:rsid w:val="5FA94EBD"/>
    <w:rsid w:val="61431519"/>
    <w:rsid w:val="61F70F5B"/>
    <w:rsid w:val="61FC32E6"/>
    <w:rsid w:val="61FE4BE7"/>
    <w:rsid w:val="62737CEA"/>
    <w:rsid w:val="628E1886"/>
    <w:rsid w:val="62B15E8F"/>
    <w:rsid w:val="62FF520D"/>
    <w:rsid w:val="63621BA9"/>
    <w:rsid w:val="63C96526"/>
    <w:rsid w:val="64703F7A"/>
    <w:rsid w:val="64E6405F"/>
    <w:rsid w:val="65803517"/>
    <w:rsid w:val="65E41C24"/>
    <w:rsid w:val="661B17BD"/>
    <w:rsid w:val="668E1DA4"/>
    <w:rsid w:val="68D90EA4"/>
    <w:rsid w:val="69584ABE"/>
    <w:rsid w:val="69A86091"/>
    <w:rsid w:val="6A665125"/>
    <w:rsid w:val="6B5A5BFB"/>
    <w:rsid w:val="6BFC5EE1"/>
    <w:rsid w:val="6CDB187C"/>
    <w:rsid w:val="6DC678F5"/>
    <w:rsid w:val="6E116668"/>
    <w:rsid w:val="6E19433D"/>
    <w:rsid w:val="6F5778FE"/>
    <w:rsid w:val="6F6801BA"/>
    <w:rsid w:val="700628AD"/>
    <w:rsid w:val="70415DA2"/>
    <w:rsid w:val="707B0EC1"/>
    <w:rsid w:val="713E063D"/>
    <w:rsid w:val="7151695A"/>
    <w:rsid w:val="71612A8F"/>
    <w:rsid w:val="71D66825"/>
    <w:rsid w:val="71E95DF4"/>
    <w:rsid w:val="720B4811"/>
    <w:rsid w:val="731570F7"/>
    <w:rsid w:val="737D77CA"/>
    <w:rsid w:val="73C12D81"/>
    <w:rsid w:val="74334838"/>
    <w:rsid w:val="74A90FC6"/>
    <w:rsid w:val="74B03F26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7AC02ED"/>
    <w:rsid w:val="780D70C6"/>
    <w:rsid w:val="78EE6F55"/>
    <w:rsid w:val="792A546B"/>
    <w:rsid w:val="79754803"/>
    <w:rsid w:val="79D56415"/>
    <w:rsid w:val="7AAB2B7B"/>
    <w:rsid w:val="7AAC4609"/>
    <w:rsid w:val="7BA85A7C"/>
    <w:rsid w:val="7D322AEF"/>
    <w:rsid w:val="7D4D6465"/>
    <w:rsid w:val="7E263815"/>
    <w:rsid w:val="7EAF16E6"/>
    <w:rsid w:val="7FA07DD1"/>
    <w:rsid w:val="7FF6734E"/>
    <w:rsid w:val="7FF9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8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1287D"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E1287D"/>
    <w:pPr>
      <w:ind w:firstLine="425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rsid w:val="00E1287D"/>
    <w:rPr>
      <w:sz w:val="18"/>
      <w:szCs w:val="18"/>
    </w:rPr>
  </w:style>
  <w:style w:type="paragraph" w:styleId="a5">
    <w:name w:val="footer"/>
    <w:basedOn w:val="a"/>
    <w:link w:val="Char0"/>
    <w:qFormat/>
    <w:rsid w:val="00E128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qFormat/>
    <w:rsid w:val="00E128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E1287D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E128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E1287D"/>
    <w:rPr>
      <w:color w:val="000000"/>
      <w:u w:val="none"/>
    </w:rPr>
  </w:style>
  <w:style w:type="character" w:styleId="aa">
    <w:name w:val="Emphasis"/>
    <w:basedOn w:val="a0"/>
    <w:qFormat/>
    <w:rsid w:val="00E1287D"/>
  </w:style>
  <w:style w:type="character" w:styleId="ab">
    <w:name w:val="Hyperlink"/>
    <w:basedOn w:val="a0"/>
    <w:qFormat/>
    <w:rsid w:val="00E1287D"/>
    <w:rPr>
      <w:color w:val="000000"/>
      <w:u w:val="none"/>
    </w:rPr>
  </w:style>
  <w:style w:type="character" w:customStyle="1" w:styleId="red">
    <w:name w:val="red"/>
    <w:basedOn w:val="a0"/>
    <w:qFormat/>
    <w:rsid w:val="00E1287D"/>
    <w:rPr>
      <w:color w:val="FF0000"/>
    </w:rPr>
  </w:style>
  <w:style w:type="character" w:customStyle="1" w:styleId="red1">
    <w:name w:val="red1"/>
    <w:basedOn w:val="a0"/>
    <w:qFormat/>
    <w:rsid w:val="00E1287D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E1287D"/>
    <w:rPr>
      <w:color w:val="FF0000"/>
      <w:sz w:val="18"/>
      <w:szCs w:val="18"/>
    </w:rPr>
  </w:style>
  <w:style w:type="character" w:customStyle="1" w:styleId="red3">
    <w:name w:val="red3"/>
    <w:basedOn w:val="a0"/>
    <w:qFormat/>
    <w:rsid w:val="00E1287D"/>
    <w:rPr>
      <w:color w:val="CC0000"/>
    </w:rPr>
  </w:style>
  <w:style w:type="character" w:customStyle="1" w:styleId="right">
    <w:name w:val="right"/>
    <w:basedOn w:val="a0"/>
    <w:qFormat/>
    <w:rsid w:val="00E1287D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E1287D"/>
  </w:style>
  <w:style w:type="character" w:customStyle="1" w:styleId="hover25">
    <w:name w:val="hover25"/>
    <w:basedOn w:val="a0"/>
    <w:qFormat/>
    <w:rsid w:val="00E1287D"/>
  </w:style>
  <w:style w:type="character" w:customStyle="1" w:styleId="green">
    <w:name w:val="green"/>
    <w:basedOn w:val="a0"/>
    <w:qFormat/>
    <w:rsid w:val="00E1287D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E1287D"/>
    <w:rPr>
      <w:color w:val="66AE00"/>
      <w:sz w:val="18"/>
      <w:szCs w:val="18"/>
    </w:rPr>
  </w:style>
  <w:style w:type="character" w:customStyle="1" w:styleId="blue">
    <w:name w:val="blue"/>
    <w:basedOn w:val="a0"/>
    <w:qFormat/>
    <w:rsid w:val="00E1287D"/>
    <w:rPr>
      <w:color w:val="0371C6"/>
      <w:sz w:val="21"/>
      <w:szCs w:val="21"/>
    </w:rPr>
  </w:style>
  <w:style w:type="character" w:customStyle="1" w:styleId="hover24">
    <w:name w:val="hover24"/>
    <w:basedOn w:val="a0"/>
    <w:qFormat/>
    <w:rsid w:val="00E1287D"/>
  </w:style>
  <w:style w:type="character" w:customStyle="1" w:styleId="l0">
    <w:name w:val="l_0"/>
    <w:basedOn w:val="a0"/>
    <w:qFormat/>
    <w:rsid w:val="00E1287D"/>
  </w:style>
  <w:style w:type="character" w:customStyle="1" w:styleId="l01">
    <w:name w:val="l_01"/>
    <w:basedOn w:val="a0"/>
    <w:qFormat/>
    <w:rsid w:val="00E1287D"/>
  </w:style>
  <w:style w:type="character" w:customStyle="1" w:styleId="close6">
    <w:name w:val="close6"/>
    <w:basedOn w:val="a0"/>
    <w:qFormat/>
    <w:rsid w:val="00E1287D"/>
  </w:style>
  <w:style w:type="character" w:customStyle="1" w:styleId="swapimg">
    <w:name w:val="swapimg"/>
    <w:basedOn w:val="a0"/>
    <w:qFormat/>
    <w:rsid w:val="00E1287D"/>
  </w:style>
  <w:style w:type="character" w:customStyle="1" w:styleId="swapimg1">
    <w:name w:val="swapimg1"/>
    <w:basedOn w:val="a0"/>
    <w:qFormat/>
    <w:rsid w:val="00E1287D"/>
  </w:style>
  <w:style w:type="character" w:customStyle="1" w:styleId="iconxglc">
    <w:name w:val="icon_xglc"/>
    <w:basedOn w:val="a0"/>
    <w:qFormat/>
    <w:rsid w:val="00E1287D"/>
  </w:style>
  <w:style w:type="character" w:customStyle="1" w:styleId="focus2">
    <w:name w:val="focus2"/>
    <w:basedOn w:val="a0"/>
    <w:qFormat/>
    <w:rsid w:val="00E1287D"/>
    <w:rPr>
      <w:b/>
      <w:color w:val="000000"/>
    </w:rPr>
  </w:style>
  <w:style w:type="character" w:customStyle="1" w:styleId="menutitle10">
    <w:name w:val="menutitle10"/>
    <w:basedOn w:val="a0"/>
    <w:qFormat/>
    <w:rsid w:val="00E1287D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E1287D"/>
    <w:rPr>
      <w:color w:val="333333"/>
      <w:sz w:val="24"/>
      <w:szCs w:val="24"/>
    </w:rPr>
  </w:style>
  <w:style w:type="character" w:customStyle="1" w:styleId="m-text">
    <w:name w:val="m-text"/>
    <w:basedOn w:val="a0"/>
    <w:qFormat/>
    <w:rsid w:val="00E1287D"/>
  </w:style>
  <w:style w:type="character" w:customStyle="1" w:styleId="icondljg">
    <w:name w:val="icon_dljg"/>
    <w:basedOn w:val="a0"/>
    <w:qFormat/>
    <w:rsid w:val="00E1287D"/>
  </w:style>
  <w:style w:type="character" w:customStyle="1" w:styleId="iconcxktbr">
    <w:name w:val="icon_cxktbr"/>
    <w:basedOn w:val="a0"/>
    <w:qFormat/>
    <w:rsid w:val="00E1287D"/>
  </w:style>
  <w:style w:type="character" w:customStyle="1" w:styleId="iconcxkcyry">
    <w:name w:val="icon_cxkcyry"/>
    <w:basedOn w:val="a0"/>
    <w:qFormat/>
    <w:rsid w:val="00E1287D"/>
  </w:style>
  <w:style w:type="character" w:customStyle="1" w:styleId="searchclose">
    <w:name w:val="searchclose"/>
    <w:basedOn w:val="a0"/>
    <w:qFormat/>
    <w:rsid w:val="00E1287D"/>
  </w:style>
  <w:style w:type="character" w:customStyle="1" w:styleId="searchopen">
    <w:name w:val="searchopen"/>
    <w:basedOn w:val="a0"/>
    <w:qFormat/>
    <w:rsid w:val="00E1287D"/>
  </w:style>
  <w:style w:type="character" w:customStyle="1" w:styleId="l4">
    <w:name w:val="l_4"/>
    <w:basedOn w:val="a0"/>
    <w:qFormat/>
    <w:rsid w:val="00E1287D"/>
  </w:style>
  <w:style w:type="character" w:customStyle="1" w:styleId="l15">
    <w:name w:val="l_15"/>
    <w:basedOn w:val="a0"/>
    <w:qFormat/>
    <w:rsid w:val="00E1287D"/>
  </w:style>
  <w:style w:type="character" w:customStyle="1" w:styleId="icongzkj">
    <w:name w:val="icon_gzkj"/>
    <w:basedOn w:val="a0"/>
    <w:qFormat/>
    <w:rsid w:val="00E1287D"/>
  </w:style>
  <w:style w:type="character" w:customStyle="1" w:styleId="iconlzrz">
    <w:name w:val="icon_lzrz"/>
    <w:basedOn w:val="a0"/>
    <w:qFormat/>
    <w:rsid w:val="00E1287D"/>
  </w:style>
  <w:style w:type="character" w:customStyle="1" w:styleId="iconxzry">
    <w:name w:val="icon_xzry"/>
    <w:basedOn w:val="a0"/>
    <w:qFormat/>
    <w:rsid w:val="00E1287D"/>
  </w:style>
  <w:style w:type="character" w:customStyle="1" w:styleId="l1">
    <w:name w:val="l_1"/>
    <w:basedOn w:val="a0"/>
    <w:qFormat/>
    <w:rsid w:val="00E1287D"/>
  </w:style>
  <w:style w:type="character" w:customStyle="1" w:styleId="l11">
    <w:name w:val="l_11"/>
    <w:basedOn w:val="a0"/>
    <w:qFormat/>
    <w:rsid w:val="00E1287D"/>
  </w:style>
  <w:style w:type="character" w:customStyle="1" w:styleId="l7">
    <w:name w:val="l_7"/>
    <w:basedOn w:val="a0"/>
    <w:qFormat/>
    <w:rsid w:val="00E1287D"/>
  </w:style>
  <w:style w:type="character" w:customStyle="1" w:styleId="l71">
    <w:name w:val="l_71"/>
    <w:basedOn w:val="a0"/>
    <w:qFormat/>
    <w:rsid w:val="00E1287D"/>
  </w:style>
  <w:style w:type="character" w:customStyle="1" w:styleId="l2">
    <w:name w:val="l_2"/>
    <w:basedOn w:val="a0"/>
    <w:qFormat/>
    <w:rsid w:val="00E1287D"/>
  </w:style>
  <w:style w:type="character" w:customStyle="1" w:styleId="l21">
    <w:name w:val="l_21"/>
    <w:basedOn w:val="a0"/>
    <w:qFormat/>
    <w:rsid w:val="00E1287D"/>
  </w:style>
  <w:style w:type="character" w:customStyle="1" w:styleId="l3">
    <w:name w:val="l_3"/>
    <w:basedOn w:val="a0"/>
    <w:qFormat/>
    <w:rsid w:val="00E1287D"/>
  </w:style>
  <w:style w:type="character" w:customStyle="1" w:styleId="l31">
    <w:name w:val="l_31"/>
    <w:basedOn w:val="a0"/>
    <w:qFormat/>
    <w:rsid w:val="00E1287D"/>
  </w:style>
  <w:style w:type="character" w:customStyle="1" w:styleId="l5">
    <w:name w:val="l_5"/>
    <w:basedOn w:val="a0"/>
    <w:qFormat/>
    <w:rsid w:val="00E1287D"/>
  </w:style>
  <w:style w:type="character" w:customStyle="1" w:styleId="l51">
    <w:name w:val="l_51"/>
    <w:basedOn w:val="a0"/>
    <w:qFormat/>
    <w:rsid w:val="00E1287D"/>
  </w:style>
  <w:style w:type="character" w:customStyle="1" w:styleId="l14">
    <w:name w:val="l_14"/>
    <w:basedOn w:val="a0"/>
    <w:qFormat/>
    <w:rsid w:val="00E1287D"/>
  </w:style>
  <w:style w:type="character" w:customStyle="1" w:styleId="l141">
    <w:name w:val="l_141"/>
    <w:basedOn w:val="a0"/>
    <w:qFormat/>
    <w:rsid w:val="00E1287D"/>
  </w:style>
  <w:style w:type="character" w:customStyle="1" w:styleId="l6">
    <w:name w:val="l_6"/>
    <w:basedOn w:val="a0"/>
    <w:qFormat/>
    <w:rsid w:val="00E1287D"/>
  </w:style>
  <w:style w:type="character" w:customStyle="1" w:styleId="l61">
    <w:name w:val="l_61"/>
    <w:basedOn w:val="a0"/>
    <w:qFormat/>
    <w:rsid w:val="00E1287D"/>
  </w:style>
  <w:style w:type="character" w:customStyle="1" w:styleId="l8">
    <w:name w:val="l_8"/>
    <w:basedOn w:val="a0"/>
    <w:qFormat/>
    <w:rsid w:val="00E1287D"/>
  </w:style>
  <w:style w:type="character" w:customStyle="1" w:styleId="l81">
    <w:name w:val="l_81"/>
    <w:basedOn w:val="a0"/>
    <w:qFormat/>
    <w:rsid w:val="00E1287D"/>
  </w:style>
  <w:style w:type="character" w:customStyle="1" w:styleId="l9">
    <w:name w:val="l_9"/>
    <w:basedOn w:val="a0"/>
    <w:qFormat/>
    <w:rsid w:val="00E1287D"/>
  </w:style>
  <w:style w:type="character" w:customStyle="1" w:styleId="l91">
    <w:name w:val="l_91"/>
    <w:basedOn w:val="a0"/>
    <w:qFormat/>
    <w:rsid w:val="00E1287D"/>
  </w:style>
  <w:style w:type="character" w:customStyle="1" w:styleId="l10">
    <w:name w:val="l_10"/>
    <w:basedOn w:val="a0"/>
    <w:qFormat/>
    <w:rsid w:val="00E1287D"/>
  </w:style>
  <w:style w:type="character" w:customStyle="1" w:styleId="l101">
    <w:name w:val="l_101"/>
    <w:basedOn w:val="a0"/>
    <w:qFormat/>
    <w:rsid w:val="00E1287D"/>
  </w:style>
  <w:style w:type="character" w:customStyle="1" w:styleId="l111">
    <w:name w:val="l_111"/>
    <w:basedOn w:val="a0"/>
    <w:qFormat/>
    <w:rsid w:val="00E1287D"/>
  </w:style>
  <w:style w:type="character" w:customStyle="1" w:styleId="l112">
    <w:name w:val="l_112"/>
    <w:basedOn w:val="a0"/>
    <w:qFormat/>
    <w:rsid w:val="00E1287D"/>
  </w:style>
  <w:style w:type="character" w:customStyle="1" w:styleId="l12">
    <w:name w:val="l_12"/>
    <w:basedOn w:val="a0"/>
    <w:qFormat/>
    <w:rsid w:val="00E1287D"/>
  </w:style>
  <w:style w:type="character" w:customStyle="1" w:styleId="l121">
    <w:name w:val="l_121"/>
    <w:basedOn w:val="a0"/>
    <w:qFormat/>
    <w:rsid w:val="00E1287D"/>
  </w:style>
  <w:style w:type="character" w:customStyle="1" w:styleId="l13">
    <w:name w:val="l_13"/>
    <w:basedOn w:val="a0"/>
    <w:qFormat/>
    <w:rsid w:val="00E1287D"/>
  </w:style>
  <w:style w:type="character" w:customStyle="1" w:styleId="l131">
    <w:name w:val="l_131"/>
    <w:basedOn w:val="a0"/>
    <w:qFormat/>
    <w:rsid w:val="00E1287D"/>
  </w:style>
  <w:style w:type="character" w:customStyle="1" w:styleId="colorcdyy">
    <w:name w:val="color_cdyy"/>
    <w:basedOn w:val="a0"/>
    <w:qFormat/>
    <w:rsid w:val="00E1287D"/>
    <w:rPr>
      <w:color w:val="FFFFFF"/>
      <w:bdr w:val="single" w:sz="6" w:space="0" w:color="FFFFFF"/>
    </w:rPr>
  </w:style>
  <w:style w:type="character" w:customStyle="1" w:styleId="l41">
    <w:name w:val="l_41"/>
    <w:basedOn w:val="a0"/>
    <w:qFormat/>
    <w:rsid w:val="00E1287D"/>
  </w:style>
  <w:style w:type="character" w:customStyle="1" w:styleId="l122">
    <w:name w:val="l_122"/>
    <w:basedOn w:val="a0"/>
    <w:qFormat/>
    <w:rsid w:val="00E1287D"/>
  </w:style>
  <w:style w:type="character" w:customStyle="1" w:styleId="l151">
    <w:name w:val="l_151"/>
    <w:basedOn w:val="a0"/>
    <w:qFormat/>
    <w:rsid w:val="00E1287D"/>
  </w:style>
  <w:style w:type="character" w:customStyle="1" w:styleId="swapimg4">
    <w:name w:val="swapimg4"/>
    <w:basedOn w:val="a0"/>
    <w:qFormat/>
    <w:rsid w:val="00E1287D"/>
  </w:style>
  <w:style w:type="character" w:customStyle="1" w:styleId="swapimg5">
    <w:name w:val="swapimg5"/>
    <w:basedOn w:val="a0"/>
    <w:qFormat/>
    <w:rsid w:val="00E1287D"/>
  </w:style>
  <w:style w:type="character" w:customStyle="1" w:styleId="close">
    <w:name w:val="close"/>
    <w:basedOn w:val="a0"/>
    <w:qFormat/>
    <w:rsid w:val="00E1287D"/>
  </w:style>
  <w:style w:type="character" w:customStyle="1" w:styleId="menutitle12">
    <w:name w:val="menutitle12"/>
    <w:basedOn w:val="a0"/>
    <w:qFormat/>
    <w:rsid w:val="00E1287D"/>
    <w:rPr>
      <w:color w:val="333333"/>
      <w:sz w:val="24"/>
      <w:szCs w:val="24"/>
    </w:rPr>
  </w:style>
  <w:style w:type="character" w:customStyle="1" w:styleId="focus">
    <w:name w:val="focus"/>
    <w:basedOn w:val="a0"/>
    <w:qFormat/>
    <w:rsid w:val="00E1287D"/>
    <w:rPr>
      <w:b/>
      <w:color w:val="000000"/>
    </w:rPr>
  </w:style>
  <w:style w:type="character" w:customStyle="1" w:styleId="menutitle">
    <w:name w:val="menutitle"/>
    <w:basedOn w:val="a0"/>
    <w:qFormat/>
    <w:rsid w:val="00E1287D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E1287D"/>
    <w:rPr>
      <w:color w:val="333333"/>
      <w:sz w:val="24"/>
      <w:szCs w:val="24"/>
    </w:rPr>
  </w:style>
  <w:style w:type="character" w:customStyle="1" w:styleId="swapimg3">
    <w:name w:val="swapimg3"/>
    <w:basedOn w:val="a0"/>
    <w:qFormat/>
    <w:rsid w:val="00E1287D"/>
  </w:style>
  <w:style w:type="character" w:customStyle="1" w:styleId="l132">
    <w:name w:val="l_132"/>
    <w:basedOn w:val="a0"/>
    <w:qFormat/>
    <w:rsid w:val="00E1287D"/>
  </w:style>
  <w:style w:type="character" w:customStyle="1" w:styleId="Char1">
    <w:name w:val="页眉 Char"/>
    <w:basedOn w:val="a0"/>
    <w:link w:val="a6"/>
    <w:qFormat/>
    <w:rsid w:val="00E1287D"/>
    <w:rPr>
      <w:rFonts w:ascii="Calibri" w:hAnsi="Calibri" w:cs="Calibri" w:hint="default"/>
    </w:rPr>
  </w:style>
  <w:style w:type="character" w:customStyle="1" w:styleId="Char0">
    <w:name w:val="页脚 Char"/>
    <w:basedOn w:val="a0"/>
    <w:link w:val="a5"/>
    <w:qFormat/>
    <w:rsid w:val="00E1287D"/>
    <w:rPr>
      <w:rFonts w:ascii="Calibri" w:hAnsi="Calibri" w:cs="Calibri" w:hint="default"/>
    </w:rPr>
  </w:style>
  <w:style w:type="character" w:customStyle="1" w:styleId="focus3">
    <w:name w:val="focus3"/>
    <w:basedOn w:val="a0"/>
    <w:qFormat/>
    <w:rsid w:val="00E1287D"/>
    <w:rPr>
      <w:b/>
      <w:color w:val="000000"/>
    </w:rPr>
  </w:style>
  <w:style w:type="character" w:customStyle="1" w:styleId="focus1">
    <w:name w:val="focus1"/>
    <w:basedOn w:val="a0"/>
    <w:qFormat/>
    <w:rsid w:val="00E1287D"/>
    <w:rPr>
      <w:b/>
      <w:color w:val="000000"/>
    </w:rPr>
  </w:style>
  <w:style w:type="character" w:customStyle="1" w:styleId="close5">
    <w:name w:val="close5"/>
    <w:basedOn w:val="a0"/>
    <w:qFormat/>
    <w:rsid w:val="00E1287D"/>
  </w:style>
  <w:style w:type="character" w:customStyle="1" w:styleId="menutitle13">
    <w:name w:val="menutitle13"/>
    <w:basedOn w:val="a0"/>
    <w:qFormat/>
    <w:rsid w:val="00E1287D"/>
    <w:rPr>
      <w:color w:val="333333"/>
      <w:sz w:val="24"/>
      <w:szCs w:val="24"/>
    </w:rPr>
  </w:style>
  <w:style w:type="character" w:customStyle="1" w:styleId="menutitle14">
    <w:name w:val="menutitle14"/>
    <w:basedOn w:val="a0"/>
    <w:qFormat/>
    <w:rsid w:val="00E1287D"/>
    <w:rPr>
      <w:color w:val="333333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E1287D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0">
    <w:name w:val="网格型1"/>
    <w:basedOn w:val="a1"/>
    <w:next w:val="a8"/>
    <w:qFormat/>
    <w:rsid w:val="00EA1F2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qFormat/>
    <w:rsid w:val="00125F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qFormat/>
    <w:rsid w:val="00F62C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84</cp:revision>
  <cp:lastPrinted>2023-05-24T07:44:00Z</cp:lastPrinted>
  <dcterms:created xsi:type="dcterms:W3CDTF">2014-10-29T12:08:00Z</dcterms:created>
  <dcterms:modified xsi:type="dcterms:W3CDTF">2024-09-29T05:50:00Z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4659109CFAD54088B60F6BEADD1FA150</vt:lpwstr>
  </property>
</Properties>
</file>