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CF0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中标人投报业绩</w:t>
      </w:r>
      <w:bookmarkStart w:id="0" w:name="_GoBack"/>
      <w:bookmarkEnd w:id="0"/>
    </w:p>
    <w:p w14:paraId="14DFE103"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jUwNjQ3YmRlYmRjZjE1MDEzZDkyYTY1YWE2NjkifQ=="/>
  </w:docVars>
  <w:rsids>
    <w:rsidRoot w:val="00000000"/>
    <w:rsid w:val="11D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2024-07-10T10:07:37Z</dcterms:created>
  <dc:creator>Administrator.SKY-20230131XBU</dc:creator>
  <cp:lastModifiedBy>佳丽</cp:lastModifiedBy>
  <dcterms:modified xsi:type="dcterms:W3CDTF">2024-07-10T10:08:08Z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A44F336915B84917832CF2F5012271CF_12</vt:lpwstr>
  </property>
</Properties>
</file>